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42D36" w14:textId="264E2109" w:rsidR="00A54A94" w:rsidRPr="00A54A94" w:rsidRDefault="00DD29DE" w:rsidP="00A54A94">
      <w:pPr>
        <w:pBdr>
          <w:top w:val="nil"/>
          <w:left w:val="nil"/>
          <w:bottom w:val="nil"/>
          <w:right w:val="nil"/>
          <w:between w:val="nil"/>
          <w:bar w:val="nil"/>
        </w:pBdr>
        <w:spacing w:after="0" w:line="240" w:lineRule="auto"/>
        <w:jc w:val="center"/>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b/>
          <w:caps/>
          <w:noProof/>
          <w:kern w:val="0"/>
          <w:sz w:val="24"/>
          <w:szCs w:val="24"/>
          <w:bdr w:val="nil"/>
          <w14:ligatures w14:val="none"/>
        </w:rPr>
        <w:t>MĖSOS IR MĖSOS</w:t>
      </w:r>
      <w:r w:rsidR="008639BC" w:rsidRPr="008639BC">
        <w:rPr>
          <w:rFonts w:ascii="Times New Roman" w:eastAsia="Arial Unicode MS" w:hAnsi="Times New Roman" w:cs="Times New Roman"/>
          <w:b/>
          <w:caps/>
          <w:noProof/>
          <w:kern w:val="0"/>
          <w:sz w:val="24"/>
          <w:szCs w:val="24"/>
          <w:bdr w:val="nil"/>
          <w14:ligatures w14:val="none"/>
        </w:rPr>
        <w:t xml:space="preserve"> produkt</w:t>
      </w:r>
      <w:r w:rsidR="008639BC">
        <w:rPr>
          <w:rFonts w:ascii="Times New Roman" w:eastAsia="Arial Unicode MS" w:hAnsi="Times New Roman" w:cs="Times New Roman"/>
          <w:b/>
          <w:caps/>
          <w:noProof/>
          <w:kern w:val="0"/>
          <w:sz w:val="24"/>
          <w:szCs w:val="24"/>
          <w:bdr w:val="nil"/>
          <w14:ligatures w14:val="none"/>
        </w:rPr>
        <w:t>Ų</w:t>
      </w:r>
      <w:r w:rsidR="008639BC">
        <w:rPr>
          <w:rFonts w:ascii="Times New Roman" w:eastAsia="Arial Unicode MS" w:hAnsi="Times New Roman" w:cs="Times New Roman"/>
          <w:b/>
          <w:noProof/>
          <w:kern w:val="0"/>
          <w:sz w:val="24"/>
          <w:szCs w:val="24"/>
          <w:bdr w:val="nil"/>
          <w14:ligatures w14:val="none"/>
        </w:rPr>
        <w:t xml:space="preserve"> </w:t>
      </w:r>
      <w:r w:rsidR="007C2C1A">
        <w:rPr>
          <w:rFonts w:ascii="Times New Roman" w:eastAsia="Arial Unicode MS" w:hAnsi="Times New Roman" w:cs="Times New Roman"/>
          <w:b/>
          <w:noProof/>
          <w:kern w:val="0"/>
          <w:sz w:val="24"/>
          <w:szCs w:val="24"/>
          <w:bdr w:val="nil"/>
          <w14:ligatures w14:val="none"/>
        </w:rPr>
        <w:t xml:space="preserve">PIRKIMO </w:t>
      </w:r>
      <w:r w:rsidR="00A54A94" w:rsidRPr="00A54A94">
        <w:rPr>
          <w:rFonts w:ascii="Times New Roman" w:eastAsia="Arial Unicode MS" w:hAnsi="Times New Roman" w:cs="Times New Roman"/>
          <w:b/>
          <w:noProof/>
          <w:kern w:val="0"/>
          <w:sz w:val="24"/>
          <w:szCs w:val="24"/>
          <w:bdr w:val="nil"/>
          <w14:ligatures w14:val="none"/>
        </w:rPr>
        <w:t xml:space="preserve">SUTARTIS </w:t>
      </w:r>
    </w:p>
    <w:p w14:paraId="2007285E"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Cs/>
          <w:noProof/>
          <w:kern w:val="0"/>
          <w:sz w:val="24"/>
          <w:szCs w:val="24"/>
          <w:bdr w:val="nil"/>
          <w14:ligatures w14:val="none"/>
        </w:rPr>
      </w:pPr>
    </w:p>
    <w:p w14:paraId="4DA45705" w14:textId="17267405"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Cs/>
          <w:noProof/>
          <w:kern w:val="0"/>
          <w:sz w:val="24"/>
          <w:szCs w:val="24"/>
          <w:bdr w:val="nil"/>
          <w14:ligatures w14:val="none"/>
        </w:rPr>
      </w:pPr>
      <w:r w:rsidRPr="00A54A94">
        <w:rPr>
          <w:rFonts w:ascii="Times New Roman" w:eastAsia="Arial Unicode MS" w:hAnsi="Times New Roman" w:cs="Times New Roman"/>
          <w:bCs/>
          <w:noProof/>
          <w:kern w:val="0"/>
          <w:sz w:val="24"/>
          <w:szCs w:val="24"/>
          <w:bdr w:val="nil"/>
          <w14:ligatures w14:val="none"/>
        </w:rPr>
        <w:t>202</w:t>
      </w:r>
      <w:r w:rsidR="007C2C1A">
        <w:rPr>
          <w:rFonts w:ascii="Times New Roman" w:eastAsia="Arial Unicode MS" w:hAnsi="Times New Roman" w:cs="Times New Roman"/>
          <w:bCs/>
          <w:noProof/>
          <w:kern w:val="0"/>
          <w:sz w:val="24"/>
          <w:szCs w:val="24"/>
          <w:bdr w:val="nil"/>
          <w14:ligatures w14:val="none"/>
        </w:rPr>
        <w:t>5</w:t>
      </w:r>
      <w:r w:rsidRPr="00A54A94">
        <w:rPr>
          <w:rFonts w:ascii="Times New Roman" w:eastAsia="Arial Unicode MS" w:hAnsi="Times New Roman" w:cs="Times New Roman"/>
          <w:bCs/>
          <w:noProof/>
          <w:kern w:val="0"/>
          <w:sz w:val="24"/>
          <w:szCs w:val="24"/>
          <w:bdr w:val="nil"/>
          <w14:ligatures w14:val="none"/>
        </w:rPr>
        <w:t xml:space="preserve">  m.                        d.</w:t>
      </w:r>
      <w:r w:rsidRPr="00A54A94">
        <w:rPr>
          <w:rFonts w:ascii="Times New Roman" w:eastAsia="Arial Unicode MS" w:hAnsi="Times New Roman" w:cs="Times New Roman"/>
          <w:b/>
          <w:noProof/>
          <w:kern w:val="0"/>
          <w:sz w:val="24"/>
          <w:szCs w:val="24"/>
          <w:bdr w:val="nil"/>
          <w14:ligatures w14:val="none"/>
        </w:rPr>
        <w:t xml:space="preserve"> </w:t>
      </w:r>
      <w:r w:rsidRPr="00C159FC">
        <w:rPr>
          <w:rFonts w:ascii="Times New Roman" w:eastAsia="Arial Unicode MS" w:hAnsi="Times New Roman" w:cs="Times New Roman"/>
          <w:bCs/>
          <w:noProof/>
          <w:kern w:val="0"/>
          <w:sz w:val="24"/>
          <w:szCs w:val="24"/>
          <w:bdr w:val="nil"/>
          <w14:ligatures w14:val="none"/>
        </w:rPr>
        <w:t>Nr</w:t>
      </w:r>
      <w:r w:rsidRPr="00A54A94">
        <w:rPr>
          <w:rFonts w:ascii="Times New Roman" w:eastAsia="Arial Unicode MS" w:hAnsi="Times New Roman" w:cs="Times New Roman"/>
          <w:b/>
          <w:noProof/>
          <w:kern w:val="0"/>
          <w:sz w:val="24"/>
          <w:szCs w:val="24"/>
          <w:bdr w:val="nil"/>
          <w14:ligatures w14:val="none"/>
        </w:rPr>
        <w:t xml:space="preserve">. </w:t>
      </w:r>
    </w:p>
    <w:p w14:paraId="34AB2F7D"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Cs/>
          <w:noProof/>
          <w:kern w:val="0"/>
          <w:sz w:val="24"/>
          <w:szCs w:val="24"/>
          <w:bdr w:val="nil"/>
          <w14:ligatures w14:val="none"/>
        </w:rPr>
      </w:pPr>
      <w:r w:rsidRPr="00A54A94">
        <w:rPr>
          <w:rFonts w:ascii="Times New Roman" w:eastAsia="Arial Unicode MS" w:hAnsi="Times New Roman" w:cs="Times New Roman"/>
          <w:bCs/>
          <w:noProof/>
          <w:kern w:val="0"/>
          <w:sz w:val="24"/>
          <w:szCs w:val="24"/>
          <w:bdr w:val="nil"/>
          <w14:ligatures w14:val="none"/>
        </w:rPr>
        <w:t>Vilnius</w:t>
      </w:r>
    </w:p>
    <w:p w14:paraId="26498BA1"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6E7E6252" w14:textId="6078C07A" w:rsidR="00A54A94" w:rsidRPr="00A54A94" w:rsidRDefault="00A54A94"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Vilniaus lietuvių namai, juridinio asmens kodas 19097916</w:t>
      </w:r>
      <w:r w:rsidR="004B3741">
        <w:rPr>
          <w:rFonts w:ascii="Times New Roman" w:eastAsia="Arial Unicode MS" w:hAnsi="Times New Roman" w:cs="Times New Roman"/>
          <w:noProof/>
          <w:kern w:val="0"/>
          <w:sz w:val="24"/>
          <w:szCs w:val="24"/>
          <w:bdr w:val="nil"/>
          <w14:ligatures w14:val="none"/>
        </w:rPr>
        <w:t>1</w:t>
      </w:r>
      <w:r w:rsidRPr="00A54A94">
        <w:rPr>
          <w:rFonts w:ascii="Times New Roman" w:eastAsia="Arial Unicode MS" w:hAnsi="Times New Roman" w:cs="Times New Roman"/>
          <w:noProof/>
          <w:kern w:val="0"/>
          <w:sz w:val="24"/>
          <w:szCs w:val="24"/>
          <w:bdr w:val="nil"/>
          <w14:ligatures w14:val="none"/>
        </w:rPr>
        <w:t xml:space="preserve">, kurio registruota buveinė yra Dzūkų g.43, Vilnius, duomenys apie įstaigą kaupiami ir saugomi Lietuvos Respublikos juridinių asmenų registre, atstovaujama direktoriaus Gintauto Rudzinsko, veikiančio pagal įstaigos nuostatus (toliau – Pirkėjas), ir Pardavėjas </w:t>
      </w:r>
      <w:r w:rsidRPr="00A54A94">
        <w:rPr>
          <w:rFonts w:ascii="Times New Roman" w:eastAsia="Arial Unicode MS" w:hAnsi="Times New Roman" w:cs="Times New Roman"/>
          <w:noProof/>
          <w:kern w:val="0"/>
          <w:sz w:val="24"/>
          <w:szCs w:val="24"/>
          <w:u w:val="single"/>
          <w:bdr w:val="nil"/>
          <w14:ligatures w14:val="none"/>
        </w:rPr>
        <w:fldChar w:fldCharType="begin">
          <w:ffData>
            <w:name w:val="Tekstas10"/>
            <w:enabled/>
            <w:calcOnExit w:val="0"/>
            <w:textInput/>
          </w:ffData>
        </w:fldChar>
      </w:r>
      <w:r w:rsidRPr="00A54A94">
        <w:rPr>
          <w:rFonts w:ascii="Times New Roman" w:eastAsia="Arial Unicode MS" w:hAnsi="Times New Roman" w:cs="Times New Roman"/>
          <w:noProof/>
          <w:kern w:val="0"/>
          <w:sz w:val="24"/>
          <w:szCs w:val="24"/>
          <w:u w:val="single"/>
          <w:bdr w:val="nil"/>
          <w14:ligatures w14:val="none"/>
        </w:rPr>
        <w:instrText xml:space="preserve"> FORMTEXT </w:instrText>
      </w:r>
      <w:r w:rsidRPr="00A54A94">
        <w:rPr>
          <w:rFonts w:ascii="Times New Roman" w:eastAsia="Arial Unicode MS" w:hAnsi="Times New Roman" w:cs="Times New Roman"/>
          <w:noProof/>
          <w:kern w:val="0"/>
          <w:sz w:val="24"/>
          <w:szCs w:val="24"/>
          <w:u w:val="single"/>
          <w:bdr w:val="nil"/>
          <w14:ligatures w14:val="none"/>
        </w:rPr>
      </w:r>
      <w:r w:rsidRPr="00A54A94">
        <w:rPr>
          <w:rFonts w:ascii="Times New Roman" w:eastAsia="Arial Unicode MS" w:hAnsi="Times New Roman" w:cs="Times New Roman"/>
          <w:noProof/>
          <w:kern w:val="0"/>
          <w:sz w:val="24"/>
          <w:szCs w:val="24"/>
          <w:u w:val="single"/>
          <w:bdr w:val="nil"/>
          <w14:ligatures w14:val="none"/>
        </w:rPr>
        <w:fldChar w:fldCharType="separate"/>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fldChar w:fldCharType="end"/>
      </w:r>
      <w:r w:rsidRPr="00A54A94">
        <w:rPr>
          <w:rFonts w:ascii="Times New Roman" w:eastAsia="Arial Unicode MS" w:hAnsi="Times New Roman" w:cs="Times New Roman"/>
          <w:noProof/>
          <w:kern w:val="0"/>
          <w:sz w:val="24"/>
          <w:szCs w:val="24"/>
          <w:bdr w:val="nil"/>
          <w14:ligatures w14:val="none"/>
        </w:rPr>
        <w:t xml:space="preserve">, juridinio asmens kodas </w:t>
      </w:r>
      <w:r w:rsidRPr="00A54A94">
        <w:rPr>
          <w:rFonts w:ascii="Times New Roman" w:eastAsia="Arial Unicode MS" w:hAnsi="Times New Roman" w:cs="Times New Roman"/>
          <w:noProof/>
          <w:kern w:val="0"/>
          <w:sz w:val="24"/>
          <w:szCs w:val="24"/>
          <w:u w:val="single"/>
          <w:bdr w:val="nil"/>
          <w14:ligatures w14:val="none"/>
        </w:rPr>
        <w:fldChar w:fldCharType="begin">
          <w:ffData>
            <w:name w:val="Tekstas10"/>
            <w:enabled/>
            <w:calcOnExit w:val="0"/>
            <w:textInput/>
          </w:ffData>
        </w:fldChar>
      </w:r>
      <w:r w:rsidRPr="00A54A94">
        <w:rPr>
          <w:rFonts w:ascii="Times New Roman" w:eastAsia="Arial Unicode MS" w:hAnsi="Times New Roman" w:cs="Times New Roman"/>
          <w:noProof/>
          <w:kern w:val="0"/>
          <w:sz w:val="24"/>
          <w:szCs w:val="24"/>
          <w:u w:val="single"/>
          <w:bdr w:val="nil"/>
          <w14:ligatures w14:val="none"/>
        </w:rPr>
        <w:instrText xml:space="preserve"> FORMTEXT </w:instrText>
      </w:r>
      <w:r w:rsidRPr="00A54A94">
        <w:rPr>
          <w:rFonts w:ascii="Times New Roman" w:eastAsia="Arial Unicode MS" w:hAnsi="Times New Roman" w:cs="Times New Roman"/>
          <w:noProof/>
          <w:kern w:val="0"/>
          <w:sz w:val="24"/>
          <w:szCs w:val="24"/>
          <w:u w:val="single"/>
          <w:bdr w:val="nil"/>
          <w14:ligatures w14:val="none"/>
        </w:rPr>
      </w:r>
      <w:r w:rsidRPr="00A54A94">
        <w:rPr>
          <w:rFonts w:ascii="Times New Roman" w:eastAsia="Arial Unicode MS" w:hAnsi="Times New Roman" w:cs="Times New Roman"/>
          <w:noProof/>
          <w:kern w:val="0"/>
          <w:sz w:val="24"/>
          <w:szCs w:val="24"/>
          <w:u w:val="single"/>
          <w:bdr w:val="nil"/>
          <w14:ligatures w14:val="none"/>
        </w:rPr>
        <w:fldChar w:fldCharType="separate"/>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fldChar w:fldCharType="end"/>
      </w:r>
      <w:r w:rsidRPr="00A54A94">
        <w:rPr>
          <w:rFonts w:ascii="Times New Roman" w:eastAsia="Arial Unicode MS" w:hAnsi="Times New Roman" w:cs="Times New Roman"/>
          <w:noProof/>
          <w:kern w:val="0"/>
          <w:sz w:val="24"/>
          <w:szCs w:val="24"/>
          <w:bdr w:val="nil"/>
          <w14:ligatures w14:val="none"/>
        </w:rPr>
        <w:t xml:space="preserve">, kurios buveinė yra registruota adresu </w:t>
      </w:r>
      <w:r w:rsidRPr="00A54A94">
        <w:rPr>
          <w:rFonts w:ascii="Times New Roman" w:eastAsia="Arial Unicode MS" w:hAnsi="Times New Roman" w:cs="Times New Roman"/>
          <w:noProof/>
          <w:kern w:val="0"/>
          <w:sz w:val="24"/>
          <w:szCs w:val="24"/>
          <w:u w:val="single"/>
          <w:bdr w:val="nil"/>
          <w14:ligatures w14:val="none"/>
        </w:rPr>
        <w:fldChar w:fldCharType="begin">
          <w:ffData>
            <w:name w:val="Tekstas10"/>
            <w:enabled/>
            <w:calcOnExit w:val="0"/>
            <w:textInput/>
          </w:ffData>
        </w:fldChar>
      </w:r>
      <w:r w:rsidRPr="00A54A94">
        <w:rPr>
          <w:rFonts w:ascii="Times New Roman" w:eastAsia="Arial Unicode MS" w:hAnsi="Times New Roman" w:cs="Times New Roman"/>
          <w:noProof/>
          <w:kern w:val="0"/>
          <w:sz w:val="24"/>
          <w:szCs w:val="24"/>
          <w:u w:val="single"/>
          <w:bdr w:val="nil"/>
          <w14:ligatures w14:val="none"/>
        </w:rPr>
        <w:instrText xml:space="preserve"> FORMTEXT </w:instrText>
      </w:r>
      <w:r w:rsidRPr="00A54A94">
        <w:rPr>
          <w:rFonts w:ascii="Times New Roman" w:eastAsia="Arial Unicode MS" w:hAnsi="Times New Roman" w:cs="Times New Roman"/>
          <w:noProof/>
          <w:kern w:val="0"/>
          <w:sz w:val="24"/>
          <w:szCs w:val="24"/>
          <w:u w:val="single"/>
          <w:bdr w:val="nil"/>
          <w14:ligatures w14:val="none"/>
        </w:rPr>
      </w:r>
      <w:r w:rsidRPr="00A54A94">
        <w:rPr>
          <w:rFonts w:ascii="Times New Roman" w:eastAsia="Arial Unicode MS" w:hAnsi="Times New Roman" w:cs="Times New Roman"/>
          <w:noProof/>
          <w:kern w:val="0"/>
          <w:sz w:val="24"/>
          <w:szCs w:val="24"/>
          <w:u w:val="single"/>
          <w:bdr w:val="nil"/>
          <w14:ligatures w14:val="none"/>
        </w:rPr>
        <w:fldChar w:fldCharType="separate"/>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fldChar w:fldCharType="end"/>
      </w:r>
      <w:r w:rsidRPr="00A54A94">
        <w:rPr>
          <w:rFonts w:ascii="Times New Roman" w:eastAsia="Arial Unicode MS" w:hAnsi="Times New Roman" w:cs="Times New Roman"/>
          <w:noProof/>
          <w:kern w:val="0"/>
          <w:sz w:val="24"/>
          <w:szCs w:val="24"/>
          <w:bdr w:val="nil"/>
          <w14:ligatures w14:val="none"/>
        </w:rPr>
        <w:t xml:space="preserve">, duomenys apie įmonę kaupiami ir saugomi Lietuvos Respublikos juridinių asmenų registre, atstovaujama </w:t>
      </w:r>
      <w:r w:rsidRPr="00A54A94">
        <w:rPr>
          <w:rFonts w:ascii="Times New Roman" w:eastAsia="Arial Unicode MS" w:hAnsi="Times New Roman" w:cs="Times New Roman"/>
          <w:noProof/>
          <w:kern w:val="0"/>
          <w:sz w:val="24"/>
          <w:szCs w:val="24"/>
          <w:u w:val="single"/>
          <w:bdr w:val="nil"/>
          <w14:ligatures w14:val="none"/>
        </w:rPr>
        <w:fldChar w:fldCharType="begin">
          <w:ffData>
            <w:name w:val="Tekstas10"/>
            <w:enabled/>
            <w:calcOnExit w:val="0"/>
            <w:textInput/>
          </w:ffData>
        </w:fldChar>
      </w:r>
      <w:r w:rsidRPr="00A54A94">
        <w:rPr>
          <w:rFonts w:ascii="Times New Roman" w:eastAsia="Arial Unicode MS" w:hAnsi="Times New Roman" w:cs="Times New Roman"/>
          <w:noProof/>
          <w:kern w:val="0"/>
          <w:sz w:val="24"/>
          <w:szCs w:val="24"/>
          <w:u w:val="single"/>
          <w:bdr w:val="nil"/>
          <w14:ligatures w14:val="none"/>
        </w:rPr>
        <w:instrText xml:space="preserve"> FORMTEXT </w:instrText>
      </w:r>
      <w:r w:rsidRPr="00A54A94">
        <w:rPr>
          <w:rFonts w:ascii="Times New Roman" w:eastAsia="Arial Unicode MS" w:hAnsi="Times New Roman" w:cs="Times New Roman"/>
          <w:noProof/>
          <w:kern w:val="0"/>
          <w:sz w:val="24"/>
          <w:szCs w:val="24"/>
          <w:u w:val="single"/>
          <w:bdr w:val="nil"/>
          <w14:ligatures w14:val="none"/>
        </w:rPr>
      </w:r>
      <w:r w:rsidRPr="00A54A94">
        <w:rPr>
          <w:rFonts w:ascii="Times New Roman" w:eastAsia="Arial Unicode MS" w:hAnsi="Times New Roman" w:cs="Times New Roman"/>
          <w:noProof/>
          <w:kern w:val="0"/>
          <w:sz w:val="24"/>
          <w:szCs w:val="24"/>
          <w:u w:val="single"/>
          <w:bdr w:val="nil"/>
          <w14:ligatures w14:val="none"/>
        </w:rPr>
        <w:fldChar w:fldCharType="separate"/>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t> </w:t>
      </w:r>
      <w:r w:rsidRPr="00A54A94">
        <w:rPr>
          <w:rFonts w:ascii="Times New Roman" w:eastAsia="Arial Unicode MS" w:hAnsi="Times New Roman" w:cs="Times New Roman"/>
          <w:noProof/>
          <w:kern w:val="0"/>
          <w:sz w:val="24"/>
          <w:szCs w:val="24"/>
          <w:u w:val="single"/>
          <w:bdr w:val="nil"/>
          <w14:ligatures w14:val="none"/>
        </w:rPr>
        <w:fldChar w:fldCharType="end"/>
      </w:r>
      <w:r w:rsidRPr="00A54A94">
        <w:rPr>
          <w:rFonts w:ascii="Times New Roman" w:eastAsia="Arial Unicode MS" w:hAnsi="Times New Roman" w:cs="Times New Roman"/>
          <w:noProof/>
          <w:kern w:val="0"/>
          <w:sz w:val="24"/>
          <w:szCs w:val="24"/>
          <w:bdr w:val="nil"/>
          <w14:ligatures w14:val="none"/>
        </w:rPr>
        <w:t xml:space="preserve">, veikiančio (-ios) pagal įmonės įstatus (toliau – Pardavėjas), toliau kartu šioje prekių viešojo pirkimo – pardavimo sutartyje vadinami „Šalimis“, o kiekvienas atskirai – „Šalimi“, sudarė šią </w:t>
      </w:r>
      <w:r w:rsidR="00DD29DE">
        <w:rPr>
          <w:rFonts w:ascii="Times New Roman" w:eastAsia="Arial Unicode MS" w:hAnsi="Times New Roman" w:cs="Times New Roman"/>
          <w:b/>
          <w:bCs/>
          <w:i/>
          <w:iCs/>
          <w:noProof/>
          <w:kern w:val="0"/>
          <w:sz w:val="24"/>
          <w:szCs w:val="24"/>
          <w:bdr w:val="nil"/>
          <w14:ligatures w14:val="none"/>
        </w:rPr>
        <w:t>Mėsos ir mėsos</w:t>
      </w:r>
      <w:r w:rsidR="008639BC" w:rsidRPr="008639BC">
        <w:rPr>
          <w:rFonts w:ascii="Times New Roman" w:eastAsia="Arial Unicode MS" w:hAnsi="Times New Roman" w:cs="Times New Roman"/>
          <w:b/>
          <w:bCs/>
          <w:i/>
          <w:iCs/>
          <w:noProof/>
          <w:kern w:val="0"/>
          <w:sz w:val="24"/>
          <w:szCs w:val="24"/>
          <w:bdr w:val="nil"/>
          <w14:ligatures w14:val="none"/>
        </w:rPr>
        <w:t xml:space="preserve"> produkt</w:t>
      </w:r>
      <w:r w:rsidR="008639BC">
        <w:rPr>
          <w:rFonts w:ascii="Times New Roman" w:eastAsia="Arial Unicode MS" w:hAnsi="Times New Roman" w:cs="Times New Roman"/>
          <w:b/>
          <w:bCs/>
          <w:i/>
          <w:iCs/>
          <w:noProof/>
          <w:kern w:val="0"/>
          <w:sz w:val="24"/>
          <w:szCs w:val="24"/>
          <w:bdr w:val="nil"/>
          <w14:ligatures w14:val="none"/>
        </w:rPr>
        <w:t xml:space="preserve">ų </w:t>
      </w:r>
      <w:r w:rsidRPr="00A54A94">
        <w:rPr>
          <w:rFonts w:ascii="Times New Roman" w:eastAsia="Arial Unicode MS" w:hAnsi="Times New Roman" w:cs="Times New Roman"/>
          <w:noProof/>
          <w:kern w:val="0"/>
          <w:sz w:val="24"/>
          <w:szCs w:val="24"/>
          <w:bdr w:val="nil"/>
          <w14:ligatures w14:val="none"/>
        </w:rPr>
        <w:t>viešojo pirkimo – pardavimo sutartį, toliau vadinamą „Sutartimi“</w:t>
      </w:r>
      <w:r w:rsidR="003575BB">
        <w:rPr>
          <w:rFonts w:ascii="Times New Roman" w:eastAsia="Arial Unicode MS" w:hAnsi="Times New Roman" w:cs="Times New Roman"/>
          <w:noProof/>
          <w:kern w:val="0"/>
          <w:sz w:val="24"/>
          <w:szCs w:val="24"/>
          <w:bdr w:val="nil"/>
          <w14:ligatures w14:val="none"/>
        </w:rPr>
        <w:t xml:space="preserve"> “Pirkimo sutartimi” </w:t>
      </w:r>
      <w:r w:rsidRPr="00A54A94">
        <w:rPr>
          <w:rFonts w:ascii="Times New Roman" w:eastAsia="Arial Unicode MS" w:hAnsi="Times New Roman" w:cs="Times New Roman"/>
          <w:noProof/>
          <w:kern w:val="0"/>
          <w:sz w:val="24"/>
          <w:szCs w:val="24"/>
          <w:bdr w:val="nil"/>
          <w14:ligatures w14:val="none"/>
        </w:rPr>
        <w:t>, ir susitarė dėl toliau išvardintų sąlygų.</w:t>
      </w:r>
    </w:p>
    <w:p w14:paraId="018EE4E5" w14:textId="77777777" w:rsidR="00A54A94" w:rsidRPr="00A54A94" w:rsidRDefault="00A54A94" w:rsidP="00A54A94">
      <w:pPr>
        <w:pBdr>
          <w:top w:val="nil"/>
          <w:left w:val="nil"/>
          <w:bottom w:val="nil"/>
          <w:right w:val="nil"/>
          <w:between w:val="nil"/>
          <w:bar w:val="nil"/>
        </w:pBdr>
        <w:spacing w:after="0" w:line="240" w:lineRule="auto"/>
        <w:jc w:val="both"/>
        <w:rPr>
          <w:rFonts w:ascii="Times New Roman" w:eastAsia="Arial Unicode MS" w:hAnsi="Times New Roman" w:cs="Times New Roman"/>
          <w:noProof/>
          <w:kern w:val="0"/>
          <w:sz w:val="24"/>
          <w:szCs w:val="24"/>
          <w:bdr w:val="nil"/>
          <w14:ligatures w14:val="none"/>
        </w:rPr>
      </w:pPr>
    </w:p>
    <w:p w14:paraId="61EFD777" w14:textId="77777777" w:rsidR="00A54A94" w:rsidRPr="00A54A94" w:rsidRDefault="00A54A94" w:rsidP="00A54A94">
      <w:pPr>
        <w:pBdr>
          <w:top w:val="nil"/>
          <w:left w:val="nil"/>
          <w:bottom w:val="nil"/>
          <w:right w:val="nil"/>
          <w:between w:val="nil"/>
          <w:bar w:val="nil"/>
        </w:pBdr>
        <w:tabs>
          <w:tab w:val="left" w:pos="0"/>
        </w:tabs>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I SKYRIUS</w:t>
      </w:r>
    </w:p>
    <w:p w14:paraId="4929EBDD" w14:textId="77777777" w:rsidR="00A54A94" w:rsidRPr="00A54A94" w:rsidRDefault="00A54A94" w:rsidP="00A54A94">
      <w:pPr>
        <w:pBdr>
          <w:top w:val="nil"/>
          <w:left w:val="nil"/>
          <w:bottom w:val="nil"/>
          <w:right w:val="nil"/>
          <w:between w:val="nil"/>
          <w:bar w:val="nil"/>
        </w:pBdr>
        <w:tabs>
          <w:tab w:val="left" w:pos="0"/>
        </w:tabs>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SUTARTIES DALYKAS</w:t>
      </w:r>
    </w:p>
    <w:p w14:paraId="684A5759" w14:textId="77777777" w:rsidR="00A54A94" w:rsidRPr="00A54A94" w:rsidRDefault="00A54A94" w:rsidP="00A54A94">
      <w:pPr>
        <w:pBdr>
          <w:top w:val="nil"/>
          <w:left w:val="nil"/>
          <w:bottom w:val="nil"/>
          <w:right w:val="nil"/>
          <w:between w:val="nil"/>
          <w:bar w:val="nil"/>
        </w:pBdr>
        <w:tabs>
          <w:tab w:val="left" w:pos="0"/>
        </w:tabs>
        <w:spacing w:after="0" w:line="240" w:lineRule="auto"/>
        <w:jc w:val="center"/>
        <w:rPr>
          <w:rFonts w:ascii="Times New Roman" w:eastAsia="Arial Unicode MS" w:hAnsi="Times New Roman" w:cs="Times New Roman"/>
          <w:b/>
          <w:noProof/>
          <w:kern w:val="0"/>
          <w:sz w:val="24"/>
          <w:szCs w:val="24"/>
          <w:bdr w:val="nil"/>
          <w14:ligatures w14:val="none"/>
        </w:rPr>
      </w:pPr>
    </w:p>
    <w:p w14:paraId="0705D7EA" w14:textId="30633D6E" w:rsidR="00A54A94" w:rsidRPr="00A54A94" w:rsidRDefault="00A54A94" w:rsidP="00A54A94">
      <w:pPr>
        <w:pBdr>
          <w:top w:val="nil"/>
          <w:left w:val="nil"/>
          <w:bottom w:val="nil"/>
          <w:right w:val="nil"/>
          <w:between w:val="nil"/>
          <w:bar w:val="nil"/>
        </w:pBdr>
        <w:tabs>
          <w:tab w:val="left" w:pos="0"/>
        </w:tabs>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bCs/>
          <w:noProof/>
          <w:kern w:val="0"/>
          <w:sz w:val="24"/>
          <w:szCs w:val="24"/>
          <w:bdr w:val="nil"/>
          <w14:ligatures w14:val="none"/>
        </w:rPr>
        <w:t xml:space="preserve">1. Sutarties dalykas </w:t>
      </w:r>
      <w:r w:rsidRPr="00A54A94">
        <w:rPr>
          <w:rFonts w:ascii="Times New Roman" w:eastAsia="Arial Unicode MS" w:hAnsi="Times New Roman" w:cs="Times New Roman"/>
          <w:noProof/>
          <w:kern w:val="0"/>
          <w:sz w:val="24"/>
          <w:szCs w:val="24"/>
          <w:bdr w:val="nil"/>
          <w14:ligatures w14:val="none"/>
        </w:rPr>
        <w:t>yra</w:t>
      </w:r>
      <w:r w:rsidR="004B3741">
        <w:rPr>
          <w:rFonts w:ascii="Times New Roman" w:eastAsia="Arial Unicode MS" w:hAnsi="Times New Roman" w:cs="Times New Roman"/>
          <w:noProof/>
          <w:kern w:val="0"/>
          <w:sz w:val="24"/>
          <w:szCs w:val="24"/>
          <w:bdr w:val="nil"/>
          <w14:ligatures w14:val="none"/>
        </w:rPr>
        <w:t xml:space="preserve"> </w:t>
      </w:r>
      <w:r w:rsidR="00DD29DE">
        <w:rPr>
          <w:rFonts w:ascii="Times New Roman" w:eastAsia="Arial Unicode MS" w:hAnsi="Times New Roman" w:cs="Times New Roman"/>
          <w:b/>
          <w:bCs/>
          <w:i/>
          <w:iCs/>
          <w:noProof/>
          <w:kern w:val="0"/>
          <w:sz w:val="24"/>
          <w:szCs w:val="24"/>
          <w:bdr w:val="nil"/>
          <w14:ligatures w14:val="none"/>
        </w:rPr>
        <w:t xml:space="preserve">Mėsos ir mėsos produktų </w:t>
      </w:r>
      <w:r w:rsidR="008639BC" w:rsidRPr="008639BC">
        <w:rPr>
          <w:rFonts w:ascii="Times New Roman" w:eastAsia="Arial Unicode MS" w:hAnsi="Times New Roman" w:cs="Times New Roman"/>
          <w:b/>
          <w:bCs/>
          <w:i/>
          <w:iCs/>
          <w:noProof/>
          <w:kern w:val="0"/>
          <w:sz w:val="24"/>
          <w:szCs w:val="24"/>
          <w:bdr w:val="nil"/>
          <w14:ligatures w14:val="none"/>
        </w:rPr>
        <w:t xml:space="preserve"> </w:t>
      </w:r>
      <w:r w:rsidRPr="00A54A94">
        <w:rPr>
          <w:rFonts w:ascii="Times New Roman" w:eastAsia="Arial Unicode MS" w:hAnsi="Times New Roman" w:cs="Times New Roman"/>
          <w:noProof/>
          <w:kern w:val="0"/>
          <w:sz w:val="24"/>
          <w:szCs w:val="24"/>
          <w:bdr w:val="nil"/>
          <w14:ligatures w14:val="none"/>
        </w:rPr>
        <w:t xml:space="preserve">(toliau – Prekės) tiekimas adresu Dzūkų g. 43, Vilnius pagal Pirkėjo Pardavėjui pateiktus užsakymus. </w:t>
      </w:r>
    </w:p>
    <w:p w14:paraId="0638D2AD" w14:textId="6F5AEDC2" w:rsidR="00A54A94" w:rsidRPr="00A54A94" w:rsidRDefault="00A54A94" w:rsidP="00A54A94">
      <w:pPr>
        <w:pBdr>
          <w:top w:val="nil"/>
          <w:left w:val="nil"/>
          <w:bottom w:val="nil"/>
          <w:right w:val="nil"/>
          <w:between w:val="nil"/>
          <w:bar w:val="nil"/>
        </w:pBdr>
        <w:tabs>
          <w:tab w:val="left" w:pos="0"/>
        </w:tabs>
        <w:spacing w:after="0" w:line="240" w:lineRule="auto"/>
        <w:ind w:firstLine="1247"/>
        <w:jc w:val="both"/>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 xml:space="preserve">2. </w:t>
      </w:r>
      <w:r w:rsidRPr="00A54A94">
        <w:rPr>
          <w:rFonts w:ascii="Times New Roman" w:eastAsia="Arial Unicode MS" w:hAnsi="Times New Roman" w:cs="Times New Roman"/>
          <w:bCs/>
          <w:noProof/>
          <w:kern w:val="0"/>
          <w:sz w:val="24"/>
          <w:szCs w:val="24"/>
          <w:bdr w:val="nil"/>
          <w14:ligatures w14:val="none"/>
        </w:rPr>
        <w:t xml:space="preserve">Pirkėjas įsipareigoja pirkti </w:t>
      </w:r>
      <w:r w:rsidR="00F12B6C">
        <w:rPr>
          <w:rFonts w:ascii="Times New Roman" w:eastAsia="Arial Unicode MS" w:hAnsi="Times New Roman" w:cs="Times New Roman"/>
          <w:bCs/>
          <w:noProof/>
          <w:kern w:val="0"/>
          <w:sz w:val="24"/>
          <w:szCs w:val="24"/>
          <w:bdr w:val="nil"/>
          <w14:ligatures w14:val="none"/>
        </w:rPr>
        <w:t>Prekes</w:t>
      </w:r>
      <w:r w:rsidRPr="00A54A94">
        <w:rPr>
          <w:rFonts w:ascii="Times New Roman" w:eastAsia="Arial Unicode MS" w:hAnsi="Times New Roman" w:cs="Times New Roman"/>
          <w:bCs/>
          <w:noProof/>
          <w:kern w:val="0"/>
          <w:sz w:val="24"/>
          <w:szCs w:val="24"/>
          <w:bdr w:val="nil"/>
          <w14:ligatures w14:val="none"/>
        </w:rPr>
        <w:t xml:space="preserve"> ir už j</w:t>
      </w:r>
      <w:r w:rsidR="00F12B6C">
        <w:rPr>
          <w:rFonts w:ascii="Times New Roman" w:eastAsia="Arial Unicode MS" w:hAnsi="Times New Roman" w:cs="Times New Roman"/>
          <w:bCs/>
          <w:noProof/>
          <w:kern w:val="0"/>
          <w:sz w:val="24"/>
          <w:szCs w:val="24"/>
          <w:bdr w:val="nil"/>
          <w14:ligatures w14:val="none"/>
        </w:rPr>
        <w:t>as</w:t>
      </w:r>
      <w:r w:rsidRPr="00A54A94">
        <w:rPr>
          <w:rFonts w:ascii="Times New Roman" w:eastAsia="Arial Unicode MS" w:hAnsi="Times New Roman" w:cs="Times New Roman"/>
          <w:bCs/>
          <w:noProof/>
          <w:kern w:val="0"/>
          <w:sz w:val="24"/>
          <w:szCs w:val="24"/>
          <w:bdr w:val="nil"/>
          <w14:ligatures w14:val="none"/>
        </w:rPr>
        <w:t xml:space="preserve"> sumokėti Sutarties priede (Pardavėjo pasiūlymas) nurodytus įkainius, o Pardavėjas įsipareigoja Prekes pristatyti šioje Sutartyje numatytomis sąlygomis. Pirkėjui šios Sutarties tikslas yra gauti Prekes nustatytu laiku, tinkamos kokybės ir tinkamais kiekiais, pagal Sutarties priede nustatytus reikalavimus, todėl Pardavėjas įsipareigoja griežtai išvardytų reikalavimų laikytis. Perkamų Prekių kainos nustatytos atlikus </w:t>
      </w:r>
      <w:r w:rsidR="00DD29DE">
        <w:rPr>
          <w:rFonts w:ascii="Times New Roman" w:eastAsia="Arial Unicode MS" w:hAnsi="Times New Roman" w:cs="Times New Roman"/>
          <w:b/>
          <w:bCs/>
          <w:i/>
          <w:iCs/>
          <w:noProof/>
          <w:kern w:val="0"/>
          <w:sz w:val="24"/>
          <w:szCs w:val="24"/>
          <w:bdr w:val="nil"/>
          <w14:ligatures w14:val="none"/>
        </w:rPr>
        <w:t>Mėsos ir mėsos</w:t>
      </w:r>
      <w:r w:rsidR="008639BC" w:rsidRPr="008639BC">
        <w:rPr>
          <w:rFonts w:ascii="Times New Roman" w:eastAsia="Arial Unicode MS" w:hAnsi="Times New Roman" w:cs="Times New Roman"/>
          <w:b/>
          <w:bCs/>
          <w:i/>
          <w:iCs/>
          <w:noProof/>
          <w:kern w:val="0"/>
          <w:sz w:val="24"/>
          <w:szCs w:val="24"/>
          <w:bdr w:val="nil"/>
          <w14:ligatures w14:val="none"/>
        </w:rPr>
        <w:t xml:space="preserve"> produktų</w:t>
      </w:r>
      <w:r w:rsidR="004B3741" w:rsidRPr="004B3741">
        <w:rPr>
          <w:rFonts w:ascii="Times New Roman" w:eastAsia="Arial Unicode MS" w:hAnsi="Times New Roman" w:cs="Times New Roman"/>
          <w:bCs/>
          <w:noProof/>
          <w:kern w:val="0"/>
          <w:sz w:val="24"/>
          <w:szCs w:val="24"/>
          <w:bdr w:val="nil"/>
          <w14:ligatures w14:val="none"/>
        </w:rPr>
        <w:t xml:space="preserve"> </w:t>
      </w:r>
      <w:r w:rsidRPr="00A54A94">
        <w:rPr>
          <w:rFonts w:ascii="Times New Roman" w:eastAsia="Arial Unicode MS" w:hAnsi="Times New Roman" w:cs="Times New Roman"/>
          <w:bCs/>
          <w:noProof/>
          <w:kern w:val="0"/>
          <w:sz w:val="24"/>
          <w:szCs w:val="24"/>
          <w:bdr w:val="nil"/>
          <w14:ligatures w14:val="none"/>
        </w:rPr>
        <w:t xml:space="preserve">pirkimą </w:t>
      </w:r>
      <w:r w:rsidR="00682058">
        <w:rPr>
          <w:rFonts w:ascii="Times New Roman" w:eastAsia="Arial Unicode MS" w:hAnsi="Times New Roman" w:cs="Times New Roman"/>
          <w:bCs/>
          <w:noProof/>
          <w:kern w:val="0"/>
          <w:sz w:val="24"/>
          <w:szCs w:val="24"/>
          <w:bdr w:val="nil"/>
          <w14:ligatures w14:val="none"/>
        </w:rPr>
        <w:t xml:space="preserve">supaprastinto </w:t>
      </w:r>
      <w:bookmarkStart w:id="0" w:name="_GoBack"/>
      <w:bookmarkEnd w:id="0"/>
      <w:r w:rsidR="00682058">
        <w:rPr>
          <w:rFonts w:ascii="Times New Roman" w:eastAsia="Arial Unicode MS" w:hAnsi="Times New Roman" w:cs="Times New Roman"/>
          <w:bCs/>
          <w:noProof/>
          <w:kern w:val="0"/>
          <w:sz w:val="24"/>
          <w:szCs w:val="24"/>
          <w:bdr w:val="nil"/>
          <w14:ligatures w14:val="none"/>
        </w:rPr>
        <w:t xml:space="preserve">atviro konkurso </w:t>
      </w:r>
      <w:r w:rsidRPr="00A54A94">
        <w:rPr>
          <w:rFonts w:ascii="Times New Roman" w:eastAsia="Arial Unicode MS" w:hAnsi="Times New Roman" w:cs="Times New Roman"/>
          <w:bCs/>
          <w:noProof/>
          <w:kern w:val="0"/>
          <w:sz w:val="24"/>
          <w:szCs w:val="24"/>
          <w:bdr w:val="nil"/>
          <w14:ligatures w14:val="none"/>
        </w:rPr>
        <w:t xml:space="preserve"> būdu.</w:t>
      </w:r>
    </w:p>
    <w:p w14:paraId="4CF6DFD5" w14:textId="77777777" w:rsidR="00A54A94" w:rsidRPr="00A54A94" w:rsidRDefault="00A54A94" w:rsidP="00A54A94">
      <w:pPr>
        <w:pBdr>
          <w:top w:val="nil"/>
          <w:left w:val="nil"/>
          <w:bottom w:val="nil"/>
          <w:right w:val="nil"/>
          <w:between w:val="nil"/>
          <w:bar w:val="nil"/>
        </w:pBdr>
        <w:tabs>
          <w:tab w:val="left" w:pos="0"/>
        </w:tabs>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3. Pagal šią Sutartį Pirkėjas neprisiima jokių išankstinių finansinių įsipareigojimų.</w:t>
      </w:r>
    </w:p>
    <w:p w14:paraId="35F5D5EE"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331CE65A"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II SKYRIUS</w:t>
      </w:r>
    </w:p>
    <w:p w14:paraId="76BDCAD5"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 xml:space="preserve"> PREKIŲ KAINA IR ASORTIMENTAS</w:t>
      </w:r>
    </w:p>
    <w:p w14:paraId="6A1B39CC"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31854105" w14:textId="3DB1A549" w:rsidR="00A54A94" w:rsidRPr="00A54A94" w:rsidRDefault="00A54A94"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bCs/>
          <w:noProof/>
          <w:kern w:val="0"/>
          <w:sz w:val="24"/>
          <w:szCs w:val="24"/>
          <w:bdr w:val="nil"/>
          <w14:ligatures w14:val="none"/>
        </w:rPr>
        <w:t xml:space="preserve">4. </w:t>
      </w:r>
      <w:r w:rsidRPr="00A54A94">
        <w:rPr>
          <w:rFonts w:ascii="Times New Roman" w:eastAsia="Arial Unicode MS" w:hAnsi="Times New Roman" w:cs="Times New Roman"/>
          <w:noProof/>
          <w:kern w:val="0"/>
          <w:sz w:val="24"/>
          <w:szCs w:val="24"/>
          <w:bdr w:val="nil"/>
          <w14:ligatures w14:val="none"/>
        </w:rPr>
        <w:t>Prekių įkainiai, savybės ir asortimentas nurodyti Sutarties priede</w:t>
      </w:r>
      <w:r w:rsidR="00A108BA">
        <w:rPr>
          <w:rFonts w:ascii="Times New Roman" w:eastAsia="Arial Unicode MS" w:hAnsi="Times New Roman" w:cs="Times New Roman"/>
          <w:noProof/>
          <w:kern w:val="0"/>
          <w:sz w:val="24"/>
          <w:szCs w:val="24"/>
          <w:bdr w:val="nil"/>
          <w14:ligatures w14:val="none"/>
        </w:rPr>
        <w:t xml:space="preserve"> – Pardavėjo pasiūlyme</w:t>
      </w:r>
      <w:r w:rsidRPr="00A54A94">
        <w:rPr>
          <w:rFonts w:ascii="Times New Roman" w:eastAsia="Arial Unicode MS" w:hAnsi="Times New Roman" w:cs="Times New Roman"/>
          <w:noProof/>
          <w:kern w:val="0"/>
          <w:sz w:val="24"/>
          <w:szCs w:val="24"/>
          <w:bdr w:val="nil"/>
          <w14:ligatures w14:val="none"/>
        </w:rPr>
        <w:t>, kuris yra neatskiriamas šios Sutarties dalis. Pirkėjas numato galimybę įsigyti prekių sąraše nenurodytų, tačiau su pirkimo objektu susijusių prekių neviršijant 10 procentų pradinės sutarties vertės. Už prekių sąraše nenurodytas, tačiau su pirkimo objektu susijusias prekes bus apmokėta ne didesnėmis nei užsakymo dieną Pardavėjo prekybos vietoje, kataloge ar interneto svetainėje nurodytomis galiojančiomis šių prekių kainomis arba, jei tokios kainos neskelbiamos, Pardavėjo pasiūlytomis, konkurencingomis ir rinką atitinkančiomis kainomis. Jei sutarties priede nurodyta Prekė nebegamina, ji gali būti keičiama tik į sutarties priede nurodytą techninę specifikaciją atitinkančią Prekę. Prekės keitimui turi būti pateiktas Prekės gamintojo patvirtinimas ar kitas dokumentas įrodantis, kad gamintojas nebegamina konkrečios prašomos pakeisti Prekės. Dėl Prekės pakeitimo pasirašomas susitarimas, kuris tampa sutarties dalimi.</w:t>
      </w:r>
      <w:r w:rsidR="00162F0F" w:rsidRPr="00162F0F">
        <w:rPr>
          <w:rFonts w:ascii="Times New Roman" w:eastAsia="Calibri" w:hAnsi="Times New Roman" w:cs="Times New Roman"/>
          <w:kern w:val="0"/>
          <w:sz w:val="24"/>
          <w:szCs w:val="24"/>
          <w:lang w:val="lt-LT"/>
          <w14:ligatures w14:val="none"/>
        </w:rPr>
        <w:t xml:space="preserve"> </w:t>
      </w:r>
      <w:r w:rsidR="00162F0F" w:rsidRPr="007B60DA">
        <w:rPr>
          <w:rFonts w:ascii="Times New Roman" w:eastAsia="Arial Unicode MS" w:hAnsi="Times New Roman" w:cs="Times New Roman"/>
          <w:noProof/>
          <w:kern w:val="0"/>
          <w:sz w:val="24"/>
          <w:szCs w:val="24"/>
          <w:bdr w:val="nil"/>
          <w:lang w:val="lt-LT"/>
          <w14:ligatures w14:val="none"/>
        </w:rPr>
        <w:t>Įsigyjamų Prekių kiekis priklausys nuo poreikio, ir Pirkėjas neįsipareigoja Sutarties priede nurodyto preliminaraus kiekio įsigyti</w:t>
      </w:r>
      <w:r w:rsidR="00C159FC">
        <w:rPr>
          <w:rFonts w:ascii="Times New Roman" w:eastAsia="Arial Unicode MS" w:hAnsi="Times New Roman" w:cs="Times New Roman"/>
          <w:noProof/>
          <w:kern w:val="0"/>
          <w:sz w:val="24"/>
          <w:szCs w:val="24"/>
          <w:bdr w:val="nil"/>
          <w:lang w:val="lt-LT"/>
          <w14:ligatures w14:val="none"/>
        </w:rPr>
        <w:t xml:space="preserve">. </w:t>
      </w:r>
    </w:p>
    <w:p w14:paraId="601C2499" w14:textId="77777777" w:rsidR="00A54A94" w:rsidRPr="00A54A94" w:rsidRDefault="00A54A94"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5. Į Prekių įkainius įskaičiuotas PVM, kiti mokesčiai, transportavimo, pristatymo ir bet kokios kitos išlaidos, susijusios su Prekėmis ir atsiradusios iki jų perdavimo Pirkėjui Sutartyje nustatyta tvarka.</w:t>
      </w:r>
    </w:p>
    <w:p w14:paraId="32B4DBDF" w14:textId="6DA14166" w:rsidR="00A54A94" w:rsidRPr="004B3741" w:rsidRDefault="00A06495" w:rsidP="00384F73">
      <w:pPr>
        <w:spacing w:after="0" w:line="240" w:lineRule="auto"/>
        <w:jc w:val="both"/>
        <w:rPr>
          <w:rFonts w:ascii="Times New Roman" w:eastAsia="Arial Unicode MS" w:hAnsi="Times New Roman" w:cs="Times New Roman"/>
          <w:noProof/>
          <w:kern w:val="0"/>
          <w:sz w:val="24"/>
          <w:szCs w:val="24"/>
          <w:bdr w:val="nil"/>
          <w:lang w:val="en-GB"/>
          <w14:ligatures w14:val="none"/>
        </w:rPr>
      </w:pPr>
      <w:r>
        <w:rPr>
          <w:rFonts w:ascii="Times New Roman" w:eastAsia="Arial Unicode MS" w:hAnsi="Times New Roman" w:cs="Times New Roman"/>
          <w:noProof/>
          <w:kern w:val="0"/>
          <w:sz w:val="24"/>
          <w:szCs w:val="24"/>
          <w:bdr w:val="nil"/>
          <w14:ligatures w14:val="none"/>
        </w:rPr>
        <w:t xml:space="preserve">                    </w:t>
      </w:r>
      <w:r w:rsidR="00A54A94" w:rsidRPr="00A54A94">
        <w:rPr>
          <w:rFonts w:ascii="Times New Roman" w:eastAsia="Arial Unicode MS" w:hAnsi="Times New Roman" w:cs="Times New Roman"/>
          <w:noProof/>
          <w:kern w:val="0"/>
          <w:sz w:val="24"/>
          <w:szCs w:val="24"/>
          <w:bdr w:val="nil"/>
          <w14:ligatures w14:val="none"/>
        </w:rPr>
        <w:t xml:space="preserve">6. Sutarčiai taikoma fiksuoto įkainio kainodara. </w:t>
      </w:r>
      <w:r w:rsidR="006251A3">
        <w:rPr>
          <w:rFonts w:ascii="Times New Roman" w:eastAsia="Arial Unicode MS" w:hAnsi="Times New Roman" w:cs="Times New Roman"/>
          <w:noProof/>
          <w:kern w:val="0"/>
          <w:sz w:val="24"/>
          <w:szCs w:val="24"/>
          <w:bdr w:val="nil"/>
          <w14:ligatures w14:val="none"/>
        </w:rPr>
        <w:t>Preki</w:t>
      </w:r>
      <w:r w:rsidR="006251A3">
        <w:rPr>
          <w:rFonts w:ascii="Times New Roman" w:eastAsia="Arial Unicode MS" w:hAnsi="Times New Roman" w:cs="Times New Roman"/>
          <w:noProof/>
          <w:kern w:val="0"/>
          <w:sz w:val="24"/>
          <w:szCs w:val="24"/>
          <w:bdr w:val="nil"/>
          <w:lang w:val="lt-LT"/>
          <w14:ligatures w14:val="none"/>
        </w:rPr>
        <w:t xml:space="preserve">ų įkainiai nurodyti Sutarties priede- Pardavėjo pasiūlyme. </w:t>
      </w:r>
      <w:r w:rsidRPr="00A06495">
        <w:rPr>
          <w:rFonts w:ascii="Times New Roman" w:eastAsia="Times New Roman" w:hAnsi="Times New Roman" w:cs="Times New Roman"/>
          <w:sz w:val="24"/>
          <w:szCs w:val="24"/>
          <w:lang w:val="lt-LT"/>
          <w14:ligatures w14:val="none"/>
        </w:rPr>
        <w:t xml:space="preserve">Pradinės Sutarties vertė yra </w:t>
      </w:r>
      <w:r w:rsidRPr="009C148D">
        <w:rPr>
          <w:rFonts w:ascii="Times New Roman" w:eastAsia="Times New Roman" w:hAnsi="Times New Roman" w:cs="Times New Roman"/>
          <w:i/>
          <w:iCs/>
          <w:sz w:val="24"/>
          <w:szCs w:val="24"/>
          <w:lang w:val="lt-LT"/>
          <w14:ligatures w14:val="none"/>
        </w:rPr>
        <w:t>(n</w:t>
      </w:r>
      <w:r w:rsidRPr="00A06495">
        <w:rPr>
          <w:rFonts w:ascii="Times New Roman" w:eastAsia="Times New Roman" w:hAnsi="Times New Roman" w:cs="Times New Roman"/>
          <w:i/>
          <w:iCs/>
          <w:sz w:val="24"/>
          <w:szCs w:val="24"/>
          <w:lang w:val="lt-LT"/>
          <w14:ligatures w14:val="none"/>
        </w:rPr>
        <w:t>urodyti sumą skaičiais)</w:t>
      </w:r>
      <w:r w:rsidRPr="00A06495">
        <w:rPr>
          <w:rFonts w:ascii="Times New Roman" w:eastAsia="Times New Roman" w:hAnsi="Times New Roman" w:cs="Times New Roman"/>
          <w:sz w:val="24"/>
          <w:szCs w:val="24"/>
          <w:lang w:val="lt-LT"/>
          <w14:ligatures w14:val="none"/>
        </w:rPr>
        <w:t xml:space="preserve"> Eur, (nurodyti sumą žodžiais) be PVM. PVM sudaro (nurodyti sumą skaičiais) Eur, (nurodyti sumą žodžiais).</w:t>
      </w:r>
      <w:r w:rsidR="00384F73">
        <w:rPr>
          <w:rFonts w:ascii="Times New Roman" w:eastAsia="Times New Roman" w:hAnsi="Times New Roman" w:cs="Times New Roman"/>
          <w:sz w:val="24"/>
          <w:szCs w:val="24"/>
          <w:lang w:val="lt-LT"/>
          <w14:ligatures w14:val="none"/>
        </w:rPr>
        <w:t xml:space="preserve"> </w:t>
      </w:r>
      <w:r w:rsidRPr="00A06495">
        <w:rPr>
          <w:rFonts w:ascii="Times New Roman" w:eastAsia="Times New Roman" w:hAnsi="Times New Roman" w:cs="Times New Roman"/>
          <w:sz w:val="24"/>
          <w:szCs w:val="24"/>
          <w:lang w:val="lt-LT"/>
          <w14:ligatures w14:val="none"/>
        </w:rPr>
        <w:t>Sutarties kaina yra (nurodyti sumą skaičiais) Eur, (nurodyti sumą žodžiais) Eur su PVM.</w:t>
      </w:r>
      <w:r>
        <w:rPr>
          <w:rFonts w:ascii="Times New Roman" w:eastAsia="Times New Roman" w:hAnsi="Times New Roman" w:cs="Times New Roman"/>
          <w:sz w:val="24"/>
          <w:szCs w:val="24"/>
          <w:lang w:val="lt-LT"/>
          <w14:ligatures w14:val="none"/>
        </w:rPr>
        <w:t xml:space="preserve"> </w:t>
      </w:r>
      <w:r w:rsidRPr="00A06495">
        <w:rPr>
          <w:rFonts w:ascii="Times New Roman" w:eastAsia="Times New Roman" w:hAnsi="Times New Roman" w:cs="Times New Roman"/>
          <w:color w:val="000000"/>
          <w:sz w:val="24"/>
          <w:szCs w:val="24"/>
          <w:lang w:val="lt-LT"/>
          <w14:ligatures w14:val="none"/>
        </w:rPr>
        <w:t xml:space="preserve">Šioje Sutartyje </w:t>
      </w:r>
      <w:r w:rsidR="004B3741">
        <w:rPr>
          <w:rFonts w:ascii="Times New Roman" w:eastAsia="Times New Roman" w:hAnsi="Times New Roman" w:cs="Times New Roman"/>
          <w:noProof/>
          <w:color w:val="000000"/>
          <w:sz w:val="24"/>
          <w:szCs w:val="24"/>
          <w:lang w:val="en-GB"/>
          <w14:ligatures w14:val="none"/>
        </w:rPr>
        <w:t>p</w:t>
      </w:r>
      <w:r w:rsidR="004B3741" w:rsidRPr="004B3741">
        <w:rPr>
          <w:rFonts w:ascii="Times New Roman" w:eastAsia="Times New Roman" w:hAnsi="Times New Roman" w:cs="Times New Roman"/>
          <w:noProof/>
          <w:color w:val="000000"/>
          <w:sz w:val="24"/>
          <w:szCs w:val="24"/>
          <w:lang w:val="en-GB"/>
          <w14:ligatures w14:val="none"/>
        </w:rPr>
        <w:t xml:space="preserve">radinė šios sutarties vertė apskaičiuota pagal tiekėjo pasiūlytą įkainį </w:t>
      </w:r>
      <w:r w:rsidR="00411273">
        <w:rPr>
          <w:rFonts w:ascii="Times New Roman" w:eastAsia="Times New Roman" w:hAnsi="Times New Roman" w:cs="Times New Roman"/>
          <w:noProof/>
          <w:color w:val="000000"/>
          <w:sz w:val="24"/>
          <w:szCs w:val="24"/>
          <w:lang w:val="en-GB"/>
          <w14:ligatures w14:val="none"/>
        </w:rPr>
        <w:t>su</w:t>
      </w:r>
      <w:r w:rsidR="004B3741" w:rsidRPr="004B3741">
        <w:rPr>
          <w:rFonts w:ascii="Times New Roman" w:eastAsia="Times New Roman" w:hAnsi="Times New Roman" w:cs="Times New Roman"/>
          <w:noProof/>
          <w:color w:val="000000"/>
          <w:sz w:val="24"/>
          <w:szCs w:val="24"/>
          <w:lang w:val="en-GB"/>
          <w14:ligatures w14:val="none"/>
        </w:rPr>
        <w:t xml:space="preserve"> PVM ir maksimalius prekių </w:t>
      </w:r>
      <w:r w:rsidR="004B3741" w:rsidRPr="004B3741">
        <w:rPr>
          <w:rFonts w:ascii="Times New Roman" w:eastAsia="Times New Roman" w:hAnsi="Times New Roman" w:cs="Times New Roman"/>
          <w:noProof/>
          <w:color w:val="000000"/>
          <w:sz w:val="24"/>
          <w:szCs w:val="24"/>
          <w:lang w:val="en-GB"/>
          <w14:ligatures w14:val="none"/>
        </w:rPr>
        <w:lastRenderedPageBreak/>
        <w:t xml:space="preserve">kiekius, nurodytus </w:t>
      </w:r>
      <w:r w:rsidR="004B3741">
        <w:rPr>
          <w:rFonts w:ascii="Times New Roman" w:eastAsia="Times New Roman" w:hAnsi="Times New Roman" w:cs="Times New Roman"/>
          <w:noProof/>
          <w:color w:val="000000"/>
          <w:sz w:val="24"/>
          <w:szCs w:val="24"/>
          <w:lang w:val="en-GB"/>
          <w14:ligatures w14:val="none"/>
        </w:rPr>
        <w:t xml:space="preserve">Sutarties </w:t>
      </w:r>
      <w:r w:rsidR="004B3741" w:rsidRPr="004B3741">
        <w:rPr>
          <w:rFonts w:ascii="Times New Roman" w:eastAsia="Times New Roman" w:hAnsi="Times New Roman" w:cs="Times New Roman"/>
          <w:noProof/>
          <w:color w:val="000000"/>
          <w:sz w:val="24"/>
          <w:szCs w:val="24"/>
          <w:lang w:val="en-GB"/>
          <w14:ligatures w14:val="none"/>
        </w:rPr>
        <w:t>priede. Faktinė mokėtina suma priklausys nuo faktiškai užsakytų ir patiektų prekių kiekių, tačiau negali viršyti pradinės sutarties vertės.</w:t>
      </w:r>
    </w:p>
    <w:p w14:paraId="5F63CF21" w14:textId="7DD2EFF4" w:rsidR="00162F0F" w:rsidRPr="00162F0F" w:rsidRDefault="00162F0F" w:rsidP="00384F73">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 xml:space="preserve">7. </w:t>
      </w:r>
      <w:r w:rsidRPr="00162F0F">
        <w:rPr>
          <w:rFonts w:ascii="Times New Roman" w:eastAsia="Arial Unicode MS" w:hAnsi="Times New Roman" w:cs="Times New Roman"/>
          <w:noProof/>
          <w:kern w:val="0"/>
          <w:sz w:val="24"/>
          <w:szCs w:val="24"/>
          <w:bdr w:val="nil"/>
          <w14:ligatures w14:val="none"/>
        </w:rPr>
        <w:t xml:space="preserve">Sutarties Prekių įkainių perskaičiavimas inicijuojamas rašytiniu Pardavėjo prašymu. Sutarties Prekių įkainiai perskaičiuojami ne anksčiau kaip po 6 (šešių) mėnesių, jeigu </w:t>
      </w:r>
      <w:r w:rsidR="00411273">
        <w:rPr>
          <w:rFonts w:ascii="Times New Roman" w:eastAsia="Arial Unicode MS" w:hAnsi="Times New Roman" w:cs="Times New Roman"/>
          <w:noProof/>
          <w:kern w:val="0"/>
          <w:sz w:val="24"/>
          <w:szCs w:val="24"/>
          <w:bdr w:val="nil"/>
          <w14:ligatures w14:val="none"/>
        </w:rPr>
        <w:t>Valstybės duomenų agentūros</w:t>
      </w:r>
      <w:r w:rsidRPr="00162F0F">
        <w:rPr>
          <w:rFonts w:ascii="Times New Roman" w:eastAsia="Arial Unicode MS" w:hAnsi="Times New Roman" w:cs="Times New Roman"/>
          <w:noProof/>
          <w:kern w:val="0"/>
          <w:sz w:val="24"/>
          <w:szCs w:val="24"/>
          <w:bdr w:val="nil"/>
          <w14:ligatures w14:val="none"/>
        </w:rPr>
        <w:t xml:space="preserve"> skelbiami Maisto produktų ir nealkoholinių gėrimų kainų pokyčiai, proc. (https://osp.stat.gov.lt/statistiniu-rodikliu-analize?theme=all#/, pasirenkant: Ūkis ir finansai (makroekonomika)&gt; Kainų indeksai, pokyčiai ir kainos&gt;Vartotojų kainų indeksai (VKI), kainų pokyčiai, svoriai, vidutinės kainos&gt;vartotojų kainų pokyčiai ir įtaka&gt;Maisto produktų ir nealkoholinių gėrimų kainų pokyčiai, proc.&gt;) yra didesni nei 5 proc. palyginti su praėjusių metų atitinkamu laikotarpiu. Sutarties įkainiai perskaičiuojami atsižvelgiant į skelbiamą konkretaus pavadinimo Prekės kainų pokytį atitinkamai padidinant Sutarties įkainį. Jei Lietuvos statistikos departamento skelbiamų Prekių sąraše nėra atitinkamos Prekės, perskaičiuojant jos įkainį taikomas šią Prekę atitinkančios maisto produktų grupės pokyčio dydis, proc. </w:t>
      </w:r>
    </w:p>
    <w:p w14:paraId="130E0C05"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 xml:space="preserve">8. </w:t>
      </w:r>
      <w:r w:rsidRPr="00162F0F">
        <w:rPr>
          <w:rFonts w:ascii="Times New Roman" w:eastAsia="Arial Unicode MS" w:hAnsi="Times New Roman" w:cs="Times New Roman"/>
          <w:noProof/>
          <w:kern w:val="0"/>
          <w:sz w:val="24"/>
          <w:szCs w:val="24"/>
          <w:bdr w:val="nil"/>
          <w14:ligatures w14:val="none"/>
        </w:rPr>
        <w:t>Nauji įkainiai apskaičiuojami pagal formulę:</w:t>
      </w:r>
    </w:p>
    <w:p w14:paraId="1CEFC5EE"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162F0F">
        <w:rPr>
          <w:rFonts w:ascii="Times New Roman" w:eastAsia="Arial Unicode MS" w:hAnsi="Times New Roman" w:cs="Times New Roman"/>
          <w:noProof/>
          <w:kern w:val="0"/>
          <w:sz w:val="24"/>
          <w:szCs w:val="24"/>
          <w:bdr w:val="nil"/>
          <w14:ligatures w14:val="none"/>
        </w:rPr>
        <w:t>A_1=A+(k/100×A), kur</w:t>
      </w:r>
    </w:p>
    <w:p w14:paraId="3588F216"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162F0F">
        <w:rPr>
          <w:rFonts w:ascii="Times New Roman" w:eastAsia="Arial Unicode MS" w:hAnsi="Times New Roman" w:cs="Times New Roman"/>
          <w:noProof/>
          <w:kern w:val="0"/>
          <w:sz w:val="24"/>
          <w:szCs w:val="24"/>
          <w:bdr w:val="nil"/>
          <w14:ligatures w14:val="none"/>
        </w:rPr>
        <w:t>A – įkainis (Eur be PVM)) (jei jis jau buvo perskaičiuotas, tai po paskutinio perskaičiavimo).</w:t>
      </w:r>
    </w:p>
    <w:p w14:paraId="61BBF96D"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162F0F">
        <w:rPr>
          <w:rFonts w:ascii="Times New Roman" w:eastAsia="Arial Unicode MS" w:hAnsi="Times New Roman" w:cs="Times New Roman"/>
          <w:noProof/>
          <w:kern w:val="0"/>
          <w:sz w:val="24"/>
          <w:szCs w:val="24"/>
          <w:bdr w:val="nil"/>
          <w14:ligatures w14:val="none"/>
        </w:rPr>
        <w:t>A1 – perskaičiuotas (pakeistas) įkainis (Eur be PVM)</w:t>
      </w:r>
    </w:p>
    <w:p w14:paraId="035CB6B9"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162F0F">
        <w:rPr>
          <w:rFonts w:ascii="Times New Roman" w:eastAsia="Arial Unicode MS" w:hAnsi="Times New Roman" w:cs="Times New Roman"/>
          <w:noProof/>
          <w:kern w:val="0"/>
          <w:sz w:val="24"/>
          <w:szCs w:val="24"/>
          <w:bdr w:val="nil"/>
          <w14:ligatures w14:val="none"/>
        </w:rPr>
        <w:t>k – Pagal vartotojų kainų indeksą (Maisto produktai ir nealkoholiniai gėrimai) apskaičiuotas Vartojimo prekių ir paslaugų kainų pokytis (padidėjimas) (%). „k“ reikšmė skaičiuojama pagal formulę:</w:t>
      </w:r>
    </w:p>
    <w:p w14:paraId="16DA8ECF"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162F0F">
        <w:rPr>
          <w:rFonts w:ascii="Times New Roman" w:eastAsia="Arial Unicode MS" w:hAnsi="Times New Roman" w:cs="Times New Roman"/>
          <w:noProof/>
          <w:kern w:val="0"/>
          <w:sz w:val="24"/>
          <w:szCs w:val="24"/>
          <w:bdr w:val="nil"/>
          <w14:ligatures w14:val="none"/>
        </w:rPr>
        <w:t>k = Ind(naujausias) / Ind(pradžia) x 100 – 100 (proc.)  kur</w:t>
      </w:r>
    </w:p>
    <w:p w14:paraId="59A54622"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162F0F">
        <w:rPr>
          <w:rFonts w:ascii="Times New Roman" w:eastAsia="Arial Unicode MS" w:hAnsi="Times New Roman" w:cs="Times New Roman"/>
          <w:noProof/>
          <w:kern w:val="0"/>
          <w:sz w:val="24"/>
          <w:szCs w:val="24"/>
          <w:bdr w:val="nil"/>
          <w14:ligatures w14:val="none"/>
        </w:rPr>
        <w:t>Ind</w:t>
      </w:r>
      <w:r w:rsidR="00564348">
        <w:rPr>
          <w:rFonts w:ascii="Times New Roman" w:eastAsia="Arial Unicode MS" w:hAnsi="Times New Roman" w:cs="Times New Roman"/>
          <w:noProof/>
          <w:kern w:val="0"/>
          <w:sz w:val="24"/>
          <w:szCs w:val="24"/>
          <w:bdr w:val="nil"/>
          <w14:ligatures w14:val="none"/>
        </w:rPr>
        <w:t xml:space="preserve"> </w:t>
      </w:r>
      <w:r w:rsidRPr="00162F0F">
        <w:rPr>
          <w:rFonts w:ascii="Times New Roman" w:eastAsia="Arial Unicode MS" w:hAnsi="Times New Roman" w:cs="Times New Roman"/>
          <w:noProof/>
          <w:kern w:val="0"/>
          <w:sz w:val="24"/>
          <w:szCs w:val="24"/>
          <w:bdr w:val="nil"/>
          <w14:ligatures w14:val="none"/>
        </w:rPr>
        <w:t>naujausias – kreipimosi dėl kainos perskaičiavimo išsiuntimo kitai šaliai datą naujausias paskelbtas vartojimo prekių ir paslaugų indeksas (Maisto produktai ir nealkoholiniai gėrimai).</w:t>
      </w:r>
    </w:p>
    <w:p w14:paraId="34806343"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162F0F">
        <w:rPr>
          <w:rFonts w:ascii="Times New Roman" w:eastAsia="Arial Unicode MS" w:hAnsi="Times New Roman" w:cs="Times New Roman"/>
          <w:noProof/>
          <w:kern w:val="0"/>
          <w:sz w:val="24"/>
          <w:szCs w:val="24"/>
          <w:bdr w:val="nil"/>
          <w14:ligatures w14:val="none"/>
        </w:rPr>
        <w:t>Ind</w:t>
      </w:r>
      <w:r w:rsidR="00564348">
        <w:rPr>
          <w:rFonts w:ascii="Times New Roman" w:eastAsia="Arial Unicode MS" w:hAnsi="Times New Roman" w:cs="Times New Roman"/>
          <w:noProof/>
          <w:kern w:val="0"/>
          <w:sz w:val="24"/>
          <w:szCs w:val="24"/>
          <w:bdr w:val="nil"/>
          <w14:ligatures w14:val="none"/>
        </w:rPr>
        <w:t xml:space="preserve"> </w:t>
      </w:r>
      <w:r w:rsidRPr="00162F0F">
        <w:rPr>
          <w:rFonts w:ascii="Times New Roman" w:eastAsia="Arial Unicode MS" w:hAnsi="Times New Roman" w:cs="Times New Roman"/>
          <w:noProof/>
          <w:kern w:val="0"/>
          <w:sz w:val="24"/>
          <w:szCs w:val="24"/>
          <w:bdr w:val="nil"/>
          <w14:ligatures w14:val="none"/>
        </w:rPr>
        <w:t>pradžia – laikotarpio pradžios datos (mėnesio) vartojimo prekių ir paslaugų indeksas (Maisto produktai ir nealkoholiniai gėrimai) perskaičiavimo atveju laikotarpio pradžia (mėnuo) yra konkurso, kurio pagrindu sudaryta ši Sutartis mėnuo.</w:t>
      </w:r>
    </w:p>
    <w:p w14:paraId="3C6CE42C"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 xml:space="preserve">9. </w:t>
      </w:r>
      <w:r w:rsidRPr="00162F0F">
        <w:rPr>
          <w:rFonts w:ascii="Times New Roman" w:eastAsia="Arial Unicode MS" w:hAnsi="Times New Roman" w:cs="Times New Roman"/>
          <w:noProof/>
          <w:kern w:val="0"/>
          <w:sz w:val="24"/>
          <w:szCs w:val="24"/>
          <w:bdr w:val="nil"/>
          <w14:ligatures w14:val="none"/>
        </w:rPr>
        <w:t xml:space="preserve">Skaičiavimams indeksų reikšmės imamos </w:t>
      </w:r>
      <w:r>
        <w:rPr>
          <w:rFonts w:ascii="Times New Roman" w:eastAsia="Arial Unicode MS" w:hAnsi="Times New Roman" w:cs="Times New Roman"/>
          <w:noProof/>
          <w:kern w:val="0"/>
          <w:sz w:val="24"/>
          <w:szCs w:val="24"/>
          <w:bdr w:val="nil"/>
          <w14:ligatures w14:val="none"/>
        </w:rPr>
        <w:t>dviejų</w:t>
      </w:r>
      <w:r w:rsidRPr="00162F0F">
        <w:rPr>
          <w:rFonts w:ascii="Times New Roman" w:eastAsia="Arial Unicode MS" w:hAnsi="Times New Roman" w:cs="Times New Roman"/>
          <w:noProof/>
          <w:kern w:val="0"/>
          <w:sz w:val="24"/>
          <w:szCs w:val="24"/>
          <w:bdr w:val="nil"/>
          <w14:ligatures w14:val="none"/>
        </w:rPr>
        <w:t xml:space="preserve"> skaitmenų po kablelio tikslumu. Apskaičiuotas pokytis (k) tolimesniems skaičiavimams naudojamas suapvalinus iki vieno  skaitmens po kablelio, o apskaičiuotas įkainis „a“ suapvalinamas iki dviejų skaitmenų po kablelio.</w:t>
      </w:r>
    </w:p>
    <w:p w14:paraId="387A35DD"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10.</w:t>
      </w:r>
      <w:r w:rsidRPr="00162F0F">
        <w:rPr>
          <w:rFonts w:ascii="Times New Roman" w:eastAsia="Arial Unicode MS" w:hAnsi="Times New Roman" w:cs="Times New Roman"/>
          <w:noProof/>
          <w:kern w:val="0"/>
          <w:sz w:val="24"/>
          <w:szCs w:val="24"/>
          <w:bdr w:val="nil"/>
          <w14:ligatures w14:val="none"/>
        </w:rPr>
        <w:t>Vėlesnis kainų arba įkainių perskaičiavimas negali apimti laikotarpio, už kurį jau buvo atliktas perskaičiavimas.</w:t>
      </w:r>
    </w:p>
    <w:p w14:paraId="43713CDF" w14:textId="77777777" w:rsidR="00162F0F" w:rsidRPr="00162F0F" w:rsidRDefault="00162F0F"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 xml:space="preserve">11. </w:t>
      </w:r>
      <w:r w:rsidRPr="00162F0F">
        <w:rPr>
          <w:rFonts w:ascii="Times New Roman" w:eastAsia="Arial Unicode MS" w:hAnsi="Times New Roman" w:cs="Times New Roman"/>
          <w:noProof/>
          <w:kern w:val="0"/>
          <w:sz w:val="24"/>
          <w:szCs w:val="24"/>
          <w:bdr w:val="nil"/>
          <w14:ligatures w14:val="none"/>
        </w:rPr>
        <w:t>Perskaičiuoti Sutarties Prekių įkainiai įforminami rašytiniu Šalių susitarimu. Susitarimas padidinti Sutarties Prekių įkainius ir atitinkamai pakeisti pradinės Sutarties vertę įsigalioja Sutarties Šalims pasirašius susitarimą, kuris bus laikomas neatskiriama Sutarties dalimi.</w:t>
      </w:r>
    </w:p>
    <w:p w14:paraId="6A390BD4" w14:textId="77777777" w:rsidR="00162F0F" w:rsidRPr="00162F0F" w:rsidRDefault="00780218" w:rsidP="00162F0F">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 xml:space="preserve">12. </w:t>
      </w:r>
      <w:r w:rsidR="00162F0F" w:rsidRPr="00162F0F">
        <w:rPr>
          <w:rFonts w:ascii="Times New Roman" w:eastAsia="Arial Unicode MS" w:hAnsi="Times New Roman" w:cs="Times New Roman"/>
          <w:noProof/>
          <w:kern w:val="0"/>
          <w:sz w:val="24"/>
          <w:szCs w:val="24"/>
          <w:bdr w:val="nil"/>
          <w14:ligatures w14:val="none"/>
        </w:rPr>
        <w:t>Perskaičiuoti Sutarties įkainiai taikomi tik toms Prekėms, kurios bus tiekiamos po susitarimo dėl Sutarties įkainių perskaičiavimo įsigaliojimo. Prekių, tiektų iki susitarimo dėl Sutarties įkainių perskaičiavimo įsigaliojimo, ir Prekių, patiektų pažeidus Prekių tiekimo terminus ir Pardavėjui nepateikus šių terminų praleidimą patvirtinančių objektyvių įrodymų, Sutarties Prekių įkainiai nebus perskaičiuojami, jei jie didėja.</w:t>
      </w:r>
    </w:p>
    <w:p w14:paraId="2987B589"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564C035D"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 xml:space="preserve">III SKYRIUS </w:t>
      </w:r>
    </w:p>
    <w:p w14:paraId="3D29E246"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PREKIŲ KOKYBĖ</w:t>
      </w:r>
    </w:p>
    <w:p w14:paraId="0ADA68F5"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77F92417" w14:textId="242C095C" w:rsidR="00A54A94" w:rsidRPr="00A54A94" w:rsidRDefault="00780218"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bCs/>
          <w:noProof/>
          <w:kern w:val="0"/>
          <w:sz w:val="24"/>
          <w:szCs w:val="24"/>
          <w:bdr w:val="nil"/>
          <w14:ligatures w14:val="none"/>
        </w:rPr>
        <w:t>13</w:t>
      </w:r>
      <w:r w:rsidR="00A54A94" w:rsidRPr="00A54A94">
        <w:rPr>
          <w:rFonts w:ascii="Times New Roman" w:eastAsia="Arial Unicode MS" w:hAnsi="Times New Roman" w:cs="Times New Roman"/>
          <w:bCs/>
          <w:noProof/>
          <w:kern w:val="0"/>
          <w:sz w:val="24"/>
          <w:szCs w:val="24"/>
          <w:bdr w:val="nil"/>
          <w14:ligatures w14:val="none"/>
        </w:rPr>
        <w:t xml:space="preserve">. </w:t>
      </w:r>
      <w:r w:rsidR="000740CA" w:rsidRPr="000740CA">
        <w:rPr>
          <w:rFonts w:ascii="Times New Roman" w:eastAsia="Arial Unicode MS" w:hAnsi="Times New Roman" w:cs="Times New Roman"/>
          <w:noProof/>
          <w:kern w:val="0"/>
          <w:sz w:val="24"/>
          <w:szCs w:val="24"/>
          <w:bdr w:val="nil"/>
          <w14:ligatures w14:val="none"/>
        </w:rPr>
        <w:t>Tiekiamų Prekių kokybė, pakuotė ir ženklinimas turi atitikti Lietuvos Respublikos ir (ar) Europos Sąjungos teisės aktų, reglamentuojančių maisto produktų tiekimą vaikų maitinimui, reikalavimus, taip pat galiojančius nacionalinius techninius reglamentus, higienos normas ir kitus privalomus norminius dokumentus</w:t>
      </w:r>
      <w:r w:rsidR="00A54A94" w:rsidRPr="00A54A94">
        <w:rPr>
          <w:rFonts w:ascii="Times New Roman" w:eastAsia="Arial Unicode MS" w:hAnsi="Times New Roman" w:cs="Times New Roman"/>
          <w:noProof/>
          <w:kern w:val="0"/>
          <w:sz w:val="24"/>
          <w:szCs w:val="24"/>
          <w:bdr w:val="nil"/>
          <w14:ligatures w14:val="none"/>
        </w:rPr>
        <w:t xml:space="preserve">.  </w:t>
      </w:r>
    </w:p>
    <w:p w14:paraId="2BEA8330" w14:textId="77777777" w:rsidR="00A54A94" w:rsidRPr="00A54A94" w:rsidRDefault="00780218"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14</w:t>
      </w:r>
      <w:r w:rsidR="00A54A94" w:rsidRPr="00A54A94">
        <w:rPr>
          <w:rFonts w:ascii="Times New Roman" w:eastAsia="Arial Unicode MS" w:hAnsi="Times New Roman" w:cs="Times New Roman"/>
          <w:noProof/>
          <w:kern w:val="0"/>
          <w:sz w:val="24"/>
          <w:szCs w:val="24"/>
          <w:bdr w:val="nil"/>
          <w14:ligatures w14:val="none"/>
        </w:rPr>
        <w:t>. Jei Prekės jų priėmimo metu dalyvaujant Pardavėjo įgaliotam atstovui neatitinka Sutarties </w:t>
      </w:r>
      <w:r w:rsidR="00995A78">
        <w:rPr>
          <w:rFonts w:ascii="Times New Roman" w:eastAsia="Arial Unicode MS" w:hAnsi="Times New Roman" w:cs="Times New Roman"/>
          <w:noProof/>
          <w:kern w:val="0"/>
          <w:sz w:val="24"/>
          <w:szCs w:val="24"/>
          <w:bdr w:val="nil"/>
          <w14:ligatures w14:val="none"/>
        </w:rPr>
        <w:t xml:space="preserve">prieduose </w:t>
      </w:r>
      <w:r w:rsidR="00A54A94" w:rsidRPr="00A54A94">
        <w:rPr>
          <w:rFonts w:ascii="Times New Roman" w:eastAsia="Arial Unicode MS" w:hAnsi="Times New Roman" w:cs="Times New Roman"/>
          <w:noProof/>
          <w:kern w:val="0"/>
          <w:sz w:val="24"/>
          <w:szCs w:val="24"/>
          <w:bdr w:val="nil"/>
          <w14:ligatures w14:val="none"/>
        </w:rPr>
        <w:t xml:space="preserve"> nustatytų kokybės reikalavimų, Prekės iš karto grąžinamos Pardavėjui.</w:t>
      </w:r>
    </w:p>
    <w:p w14:paraId="5EB79397" w14:textId="27638F5D" w:rsidR="00A54A94" w:rsidRPr="00A54A94" w:rsidRDefault="00780218" w:rsidP="00A54A94">
      <w:pPr>
        <w:pBdr>
          <w:top w:val="nil"/>
          <w:left w:val="nil"/>
          <w:bottom w:val="nil"/>
          <w:right w:val="nil"/>
          <w:between w:val="nil"/>
          <w:bar w:val="nil"/>
        </w:pBdr>
        <w:snapToGrid w:val="0"/>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lastRenderedPageBreak/>
        <w:t>15</w:t>
      </w:r>
      <w:r w:rsidR="00A54A94" w:rsidRPr="00A54A94">
        <w:rPr>
          <w:rFonts w:ascii="Times New Roman" w:eastAsia="Arial Unicode MS" w:hAnsi="Times New Roman" w:cs="Times New Roman"/>
          <w:noProof/>
          <w:kern w:val="0"/>
          <w:sz w:val="24"/>
          <w:szCs w:val="24"/>
          <w:bdr w:val="nil"/>
          <w14:ligatures w14:val="none"/>
        </w:rPr>
        <w:t xml:space="preserve">. Prekių kokybės reikalavimai </w:t>
      </w:r>
      <w:r w:rsidR="000740CA">
        <w:rPr>
          <w:rFonts w:ascii="Times New Roman" w:eastAsia="Arial Unicode MS" w:hAnsi="Times New Roman" w:cs="Times New Roman"/>
          <w:noProof/>
          <w:kern w:val="0"/>
          <w:sz w:val="24"/>
          <w:szCs w:val="24"/>
          <w:bdr w:val="nil"/>
          <w14:ligatures w14:val="none"/>
        </w:rPr>
        <w:t>nustatyti</w:t>
      </w:r>
      <w:r w:rsidR="00A54A94" w:rsidRPr="00A54A94">
        <w:rPr>
          <w:rFonts w:ascii="Times New Roman" w:eastAsia="Arial Unicode MS" w:hAnsi="Times New Roman" w:cs="Times New Roman"/>
          <w:noProof/>
          <w:kern w:val="0"/>
          <w:sz w:val="24"/>
          <w:szCs w:val="24"/>
          <w:bdr w:val="nil"/>
          <w14:ligatures w14:val="none"/>
        </w:rPr>
        <w:t xml:space="preserve"> Pardavėjo  pasiūlyme</w:t>
      </w:r>
      <w:r w:rsidR="000740CA">
        <w:rPr>
          <w:rFonts w:ascii="Times New Roman" w:eastAsia="Arial Unicode MS" w:hAnsi="Times New Roman" w:cs="Times New Roman"/>
          <w:noProof/>
          <w:kern w:val="0"/>
          <w:sz w:val="24"/>
          <w:szCs w:val="24"/>
          <w:bdr w:val="nil"/>
          <w14:ligatures w14:val="none"/>
        </w:rPr>
        <w:t>, kuris yra neatskiriama šios Sutarties dalis</w:t>
      </w:r>
      <w:r w:rsidR="00A54A94" w:rsidRPr="00A54A94">
        <w:rPr>
          <w:rFonts w:ascii="Times New Roman" w:eastAsia="Arial Unicode MS" w:hAnsi="Times New Roman" w:cs="Times New Roman"/>
          <w:noProof/>
          <w:kern w:val="0"/>
          <w:sz w:val="24"/>
          <w:szCs w:val="24"/>
          <w:bdr w:val="nil"/>
          <w14:ligatures w14:val="none"/>
        </w:rPr>
        <w:t>.</w:t>
      </w:r>
    </w:p>
    <w:p w14:paraId="43A5E8D0"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4EE14F0D"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IV SKYRIUS</w:t>
      </w:r>
    </w:p>
    <w:p w14:paraId="34A2773F"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ŠALIŲ TEISĖS IR ISIPAREIGOJIMAI</w:t>
      </w:r>
    </w:p>
    <w:p w14:paraId="57C57757"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4D801B12" w14:textId="77777777" w:rsidR="00A54A94" w:rsidRPr="00A54A94" w:rsidRDefault="00A54A94"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1</w:t>
      </w:r>
      <w:r w:rsidR="007B60DA">
        <w:rPr>
          <w:rFonts w:ascii="Times New Roman" w:eastAsia="Arial Unicode MS" w:hAnsi="Times New Roman" w:cs="Times New Roman"/>
          <w:noProof/>
          <w:kern w:val="0"/>
          <w:sz w:val="24"/>
          <w:szCs w:val="24"/>
          <w:bdr w:val="nil"/>
          <w14:ligatures w14:val="none"/>
        </w:rPr>
        <w:t>6</w:t>
      </w:r>
      <w:r w:rsidRPr="00A54A94">
        <w:rPr>
          <w:rFonts w:ascii="Times New Roman" w:eastAsia="Arial Unicode MS" w:hAnsi="Times New Roman" w:cs="Times New Roman"/>
          <w:noProof/>
          <w:kern w:val="0"/>
          <w:sz w:val="24"/>
          <w:szCs w:val="24"/>
          <w:bdr w:val="nil"/>
          <w14:ligatures w14:val="none"/>
        </w:rPr>
        <w:t>. Pardavėjas įsipareigoja:</w:t>
      </w:r>
    </w:p>
    <w:p w14:paraId="469B72E8" w14:textId="77777777" w:rsidR="00A54A94" w:rsidRPr="00A54A94" w:rsidRDefault="00A54A94" w:rsidP="00A54A94">
      <w:pPr>
        <w:pBdr>
          <w:top w:val="nil"/>
          <w:left w:val="nil"/>
          <w:bottom w:val="nil"/>
          <w:right w:val="nil"/>
          <w:between w:val="nil"/>
          <w:bar w:val="nil"/>
        </w:pBdr>
        <w:tabs>
          <w:tab w:val="left" w:pos="1276"/>
        </w:tabs>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1</w:t>
      </w:r>
      <w:r w:rsidR="007B60DA">
        <w:rPr>
          <w:rFonts w:ascii="Times New Roman" w:eastAsia="Arial Unicode MS" w:hAnsi="Times New Roman" w:cs="Times New Roman"/>
          <w:noProof/>
          <w:kern w:val="0"/>
          <w:sz w:val="24"/>
          <w:szCs w:val="24"/>
          <w:bdr w:val="nil"/>
          <w14:ligatures w14:val="none"/>
        </w:rPr>
        <w:t>6</w:t>
      </w:r>
      <w:r w:rsidRPr="00A54A94">
        <w:rPr>
          <w:rFonts w:ascii="Times New Roman" w:eastAsia="Arial Unicode MS" w:hAnsi="Times New Roman" w:cs="Times New Roman"/>
          <w:noProof/>
          <w:kern w:val="0"/>
          <w:sz w:val="24"/>
          <w:szCs w:val="24"/>
          <w:bdr w:val="nil"/>
          <w14:ligatures w14:val="none"/>
        </w:rPr>
        <w:t>.1. pristatyti Pirkėjui Prekes savo transportu, Sutartyje nustatytais terminais ir sąlygomis;</w:t>
      </w:r>
    </w:p>
    <w:p w14:paraId="5494014D" w14:textId="77777777" w:rsidR="00A54A94" w:rsidRPr="00A54A94" w:rsidRDefault="00A54A94"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1</w:t>
      </w:r>
      <w:r w:rsidR="007B60DA">
        <w:rPr>
          <w:rFonts w:ascii="Times New Roman" w:eastAsia="Arial Unicode MS" w:hAnsi="Times New Roman" w:cs="Times New Roman"/>
          <w:noProof/>
          <w:kern w:val="0"/>
          <w:sz w:val="24"/>
          <w:szCs w:val="24"/>
          <w:bdr w:val="nil"/>
          <w14:ligatures w14:val="none"/>
        </w:rPr>
        <w:t>6</w:t>
      </w:r>
      <w:r w:rsidRPr="00A54A94">
        <w:rPr>
          <w:rFonts w:ascii="Times New Roman" w:eastAsia="Arial Unicode MS" w:hAnsi="Times New Roman" w:cs="Times New Roman"/>
          <w:noProof/>
          <w:kern w:val="0"/>
          <w:sz w:val="24"/>
          <w:szCs w:val="24"/>
          <w:bdr w:val="nil"/>
          <w14:ligatures w14:val="none"/>
        </w:rPr>
        <w:t>.2. parduoti tik kokybiškas ir Sutarties priede nustatytus reikalavimus atitinkančias Prekes;</w:t>
      </w:r>
    </w:p>
    <w:p w14:paraId="4D02CAB4" w14:textId="77777777" w:rsidR="00A54A94" w:rsidRPr="00A54A94" w:rsidRDefault="00A54A94"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1</w:t>
      </w:r>
      <w:r w:rsidR="007B60DA">
        <w:rPr>
          <w:rFonts w:ascii="Times New Roman" w:eastAsia="Arial Unicode MS" w:hAnsi="Times New Roman" w:cs="Times New Roman"/>
          <w:noProof/>
          <w:kern w:val="0"/>
          <w:sz w:val="24"/>
          <w:szCs w:val="24"/>
          <w:bdr w:val="nil"/>
          <w14:ligatures w14:val="none"/>
        </w:rPr>
        <w:t>6</w:t>
      </w:r>
      <w:r w:rsidRPr="00A54A94">
        <w:rPr>
          <w:rFonts w:ascii="Times New Roman" w:eastAsia="Arial Unicode MS" w:hAnsi="Times New Roman" w:cs="Times New Roman"/>
          <w:noProof/>
          <w:kern w:val="0"/>
          <w:sz w:val="24"/>
          <w:szCs w:val="24"/>
          <w:bdr w:val="nil"/>
          <w14:ligatures w14:val="none"/>
        </w:rPr>
        <w:t>.3. tinkamai paruošti visus Prekės dokumentus, pateikti juos Pirkėjui;</w:t>
      </w:r>
    </w:p>
    <w:p w14:paraId="7F272C29" w14:textId="7ED7DEC3" w:rsidR="00A54A94" w:rsidRDefault="00A54A94"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1</w:t>
      </w:r>
      <w:r w:rsidR="007B60DA">
        <w:rPr>
          <w:rFonts w:ascii="Times New Roman" w:eastAsia="Arial Unicode MS" w:hAnsi="Times New Roman" w:cs="Times New Roman"/>
          <w:noProof/>
          <w:kern w:val="0"/>
          <w:sz w:val="24"/>
          <w:szCs w:val="24"/>
          <w:bdr w:val="nil"/>
          <w14:ligatures w14:val="none"/>
        </w:rPr>
        <w:t>6</w:t>
      </w:r>
      <w:r w:rsidRPr="00A54A94">
        <w:rPr>
          <w:rFonts w:ascii="Times New Roman" w:eastAsia="Arial Unicode MS" w:hAnsi="Times New Roman" w:cs="Times New Roman"/>
          <w:noProof/>
          <w:kern w:val="0"/>
          <w:sz w:val="24"/>
          <w:szCs w:val="24"/>
          <w:bdr w:val="nil"/>
          <w14:ligatures w14:val="none"/>
        </w:rPr>
        <w:t>.4. jeigu Pardavėjo kvalifikacija dėl teisės verstis atitinkama veikla nebuvo tikrinama arba tikrinama ne visa apimtimi, Pardavėjas Pirkėjui  įsipareigoja, kad Sutartį vykdys tik tokią teisę turintys asmenys.</w:t>
      </w:r>
    </w:p>
    <w:p w14:paraId="1CD619C2" w14:textId="77777777" w:rsidR="000A6E39" w:rsidRDefault="000A6E39" w:rsidP="000A6E39">
      <w:pPr>
        <w:spacing w:after="0" w:line="240" w:lineRule="auto"/>
        <w:ind w:firstLine="720"/>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 xml:space="preserve">        </w:t>
      </w:r>
      <w:r w:rsidR="00A54A94" w:rsidRPr="00A54A94">
        <w:rPr>
          <w:rFonts w:ascii="Times New Roman" w:eastAsia="Arial Unicode MS" w:hAnsi="Times New Roman" w:cs="Times New Roman"/>
          <w:noProof/>
          <w:kern w:val="0"/>
          <w:sz w:val="24"/>
          <w:szCs w:val="24"/>
          <w:bdr w:val="nil"/>
          <w14:ligatures w14:val="none"/>
        </w:rPr>
        <w:t>1</w:t>
      </w:r>
      <w:r w:rsidR="007B60DA">
        <w:rPr>
          <w:rFonts w:ascii="Times New Roman" w:eastAsia="Arial Unicode MS" w:hAnsi="Times New Roman" w:cs="Times New Roman"/>
          <w:noProof/>
          <w:kern w:val="0"/>
          <w:sz w:val="24"/>
          <w:szCs w:val="24"/>
          <w:bdr w:val="nil"/>
          <w14:ligatures w14:val="none"/>
        </w:rPr>
        <w:t>7</w:t>
      </w:r>
      <w:r w:rsidR="00A54A94" w:rsidRPr="00A54A94">
        <w:rPr>
          <w:rFonts w:ascii="Times New Roman" w:eastAsia="Arial Unicode MS" w:hAnsi="Times New Roman" w:cs="Times New Roman"/>
          <w:noProof/>
          <w:kern w:val="0"/>
          <w:sz w:val="24"/>
          <w:szCs w:val="24"/>
          <w:bdr w:val="nil"/>
          <w14:ligatures w14:val="none"/>
        </w:rPr>
        <w:t>. Pirkėjas įsipareigoja apmokėti Pardavėjui už pateiktas Prekes pagal Sutartyje numatytą tvarką ir sąlygas.</w:t>
      </w:r>
    </w:p>
    <w:p w14:paraId="5CA6DA80" w14:textId="77777777" w:rsidR="000A6E39" w:rsidRDefault="000A6E39" w:rsidP="000A6E39">
      <w:pPr>
        <w:spacing w:after="0" w:line="240" w:lineRule="auto"/>
        <w:ind w:firstLine="720"/>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14:ligatures w14:val="none"/>
        </w:rPr>
        <w:t xml:space="preserve">        18.  Pardavėjas įsipareigoja </w:t>
      </w:r>
      <w:r w:rsidRPr="000A6E39">
        <w:rPr>
          <w:rFonts w:ascii="Times New Roman" w:eastAsia="Arial Unicode MS" w:hAnsi="Times New Roman" w:cs="Times New Roman"/>
          <w:noProof/>
          <w:kern w:val="0"/>
          <w:sz w:val="24"/>
          <w:szCs w:val="24"/>
          <w:bdr w:val="nil"/>
          <w:lang w:val="lt-LT"/>
          <w14:ligatures w14:val="none"/>
        </w:rPr>
        <w:t xml:space="preserve">vykdant Sutartį laikytis šių aplinkosaugos reikalavimų: </w:t>
      </w:r>
    </w:p>
    <w:p w14:paraId="08195518" w14:textId="77777777" w:rsidR="000A6E39" w:rsidRPr="000A6E39" w:rsidRDefault="000A6E39" w:rsidP="000A6E39">
      <w:pPr>
        <w:spacing w:after="0" w:line="240" w:lineRule="auto"/>
        <w:ind w:firstLine="720"/>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lang w:val="lt-LT"/>
          <w14:ligatures w14:val="none"/>
        </w:rPr>
        <w:t xml:space="preserve">        18.1. </w:t>
      </w:r>
      <w:r w:rsidRPr="000A6E39">
        <w:rPr>
          <w:rFonts w:ascii="Times New Roman" w:eastAsia="Arial Unicode MS" w:hAnsi="Times New Roman" w:cs="Times New Roman"/>
          <w:noProof/>
          <w:kern w:val="0"/>
          <w:sz w:val="24"/>
          <w:szCs w:val="24"/>
          <w:bdr w:val="nil"/>
          <w:lang w:val="lt-LT"/>
          <w14:ligatures w14:val="none"/>
        </w:rPr>
        <w:t xml:space="preserve">siekti mažinti popieriaus sunaudojimą, atsisakyti nebūtino dokumentų kopijavimo ir spausdinimo, rengiama dokumentacija, kiek tai įmanoma, </w:t>
      </w:r>
      <w:r>
        <w:rPr>
          <w:rFonts w:ascii="Times New Roman" w:eastAsia="Arial Unicode MS" w:hAnsi="Times New Roman" w:cs="Times New Roman"/>
          <w:noProof/>
          <w:kern w:val="0"/>
          <w:sz w:val="24"/>
          <w:szCs w:val="24"/>
          <w:bdr w:val="nil"/>
          <w:lang w:val="lt-LT"/>
          <w14:ligatures w14:val="none"/>
        </w:rPr>
        <w:t>Pirkėjui</w:t>
      </w:r>
      <w:r w:rsidRPr="000A6E39">
        <w:rPr>
          <w:rFonts w:ascii="Times New Roman" w:eastAsia="Arial Unicode MS" w:hAnsi="Times New Roman" w:cs="Times New Roman"/>
          <w:noProof/>
          <w:kern w:val="0"/>
          <w:sz w:val="24"/>
          <w:szCs w:val="24"/>
          <w:bdr w:val="nil"/>
          <w:lang w:val="lt-LT"/>
          <w14:ligatures w14:val="none"/>
        </w:rPr>
        <w:t xml:space="preserve"> turi būti pateikta elektroniniu formatu, o dokumentacija, kuri turi būti pasirašoma, pasirašoma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LR aplinkos ministro Įsakymas);</w:t>
      </w:r>
    </w:p>
    <w:p w14:paraId="4EE21F1B" w14:textId="77777777" w:rsidR="000A6E39" w:rsidRDefault="000A6E39" w:rsidP="000A6E39">
      <w:pPr>
        <w:spacing w:after="0" w:line="240" w:lineRule="auto"/>
        <w:ind w:firstLine="720"/>
        <w:jc w:val="both"/>
        <w:rPr>
          <w:rFonts w:ascii="Times New Roman" w:eastAsia="Arial Unicode MS" w:hAnsi="Times New Roman" w:cs="Times New Roman"/>
          <w:bCs/>
          <w:noProof/>
          <w:kern w:val="0"/>
          <w:sz w:val="24"/>
          <w:szCs w:val="24"/>
          <w:bdr w:val="nil"/>
          <w:lang w:val="lt-LT"/>
          <w14:ligatures w14:val="none"/>
        </w:rPr>
      </w:pPr>
      <w:r>
        <w:rPr>
          <w:rFonts w:ascii="Times New Roman" w:eastAsia="Arial Unicode MS" w:hAnsi="Times New Roman" w:cs="Times New Roman"/>
          <w:noProof/>
          <w:kern w:val="0"/>
          <w:sz w:val="24"/>
          <w:szCs w:val="24"/>
          <w:bdr w:val="nil"/>
          <w:lang w:val="lt-LT"/>
          <w14:ligatures w14:val="none"/>
        </w:rPr>
        <w:t xml:space="preserve">      18.2. </w:t>
      </w:r>
      <w:r w:rsidRPr="000A6E39">
        <w:rPr>
          <w:rFonts w:ascii="Times New Roman" w:eastAsia="Arial Unicode MS" w:hAnsi="Times New Roman" w:cs="Times New Roman"/>
          <w:noProof/>
          <w:kern w:val="0"/>
          <w:sz w:val="24"/>
          <w:szCs w:val="24"/>
          <w:bdr w:val="nil"/>
          <w:lang w:val="lt-LT"/>
          <w14:ligatures w14:val="none"/>
        </w:rPr>
        <w:t>siekti, kad tiekiant Prekes būtų sunaudojama mažiau gamtos išteklių, skatinti aplinkos užterštumo mažinimą ir taip būtų laikomasi Lietuvos Respublikos aplinkos ministro Įsakymo 4.4.1 punkte nustatyto aplinkos apsaugos kriterijaus, t. y.: siekti, kad būtų vykdoma optimali Prekių logistika pasirenkant optimalius prekių pristatymo  maršrutus bei optimalius vežimo kiekius</w:t>
      </w:r>
      <w:r>
        <w:rPr>
          <w:rFonts w:ascii="Times New Roman" w:eastAsia="Arial Unicode MS" w:hAnsi="Times New Roman" w:cs="Times New Roman"/>
          <w:bCs/>
          <w:noProof/>
          <w:kern w:val="0"/>
          <w:sz w:val="24"/>
          <w:szCs w:val="24"/>
          <w:bdr w:val="nil"/>
          <w:lang w:val="lt-LT"/>
          <w14:ligatures w14:val="none"/>
        </w:rPr>
        <w:t>.</w:t>
      </w:r>
    </w:p>
    <w:p w14:paraId="53D04126" w14:textId="77777777" w:rsidR="00CE4118" w:rsidRPr="00CE4118" w:rsidRDefault="00CE4118" w:rsidP="00CE4118">
      <w:pPr>
        <w:spacing w:after="0" w:line="240" w:lineRule="auto"/>
        <w:jc w:val="both"/>
        <w:rPr>
          <w:rFonts w:ascii="Times New Roman" w:eastAsia="Times New Roman" w:hAnsi="Times New Roman" w:cs="Times New Roman"/>
          <w:bCs/>
          <w:noProof/>
          <w:color w:val="000000"/>
          <w:sz w:val="24"/>
          <w:szCs w:val="24"/>
        </w:rPr>
      </w:pPr>
      <w:r w:rsidRPr="00CE4118">
        <w:rPr>
          <w:rFonts w:ascii="Times New Roman" w:eastAsia="Arial Unicode MS" w:hAnsi="Times New Roman" w:cs="Times New Roman"/>
          <w:bCs/>
          <w:noProof/>
          <w:kern w:val="0"/>
          <w:sz w:val="24"/>
          <w:szCs w:val="24"/>
          <w:bdr w:val="nil"/>
          <w14:ligatures w14:val="none"/>
        </w:rPr>
        <w:t xml:space="preserve">      </w:t>
      </w:r>
      <w:r>
        <w:rPr>
          <w:rFonts w:ascii="Times New Roman" w:eastAsia="Arial Unicode MS" w:hAnsi="Times New Roman" w:cs="Times New Roman"/>
          <w:bCs/>
          <w:noProof/>
          <w:kern w:val="0"/>
          <w:sz w:val="24"/>
          <w:szCs w:val="24"/>
          <w:bdr w:val="nil"/>
          <w14:ligatures w14:val="none"/>
        </w:rPr>
        <w:t xml:space="preserve">            </w:t>
      </w:r>
      <w:r w:rsidRPr="00CE4118">
        <w:rPr>
          <w:rFonts w:ascii="Times New Roman" w:eastAsia="Arial Unicode MS" w:hAnsi="Times New Roman" w:cs="Times New Roman"/>
          <w:bCs/>
          <w:noProof/>
          <w:kern w:val="0"/>
          <w:sz w:val="24"/>
          <w:szCs w:val="24"/>
          <w:bdr w:val="nil"/>
          <w14:ligatures w14:val="none"/>
        </w:rPr>
        <w:t xml:space="preserve">19. Tiekdamas ekologinius produktus kartu pateikti </w:t>
      </w:r>
      <w:r w:rsidRPr="00CE4118">
        <w:rPr>
          <w:rFonts w:ascii="Times New Roman" w:eastAsia="Times New Roman" w:hAnsi="Times New Roman" w:cs="Times New Roman"/>
          <w:bCs/>
          <w:noProof/>
          <w:color w:val="000000"/>
          <w:sz w:val="24"/>
          <w:szCs w:val="24"/>
        </w:rPr>
        <w:t>galiojan</w:t>
      </w:r>
      <w:r>
        <w:rPr>
          <w:rFonts w:ascii="Times New Roman" w:eastAsia="Times New Roman" w:hAnsi="Times New Roman" w:cs="Times New Roman"/>
          <w:bCs/>
          <w:noProof/>
          <w:color w:val="000000"/>
          <w:sz w:val="24"/>
          <w:szCs w:val="24"/>
        </w:rPr>
        <w:t>čius</w:t>
      </w:r>
      <w:r w:rsidRPr="00CE4118">
        <w:rPr>
          <w:rFonts w:ascii="Times New Roman" w:eastAsia="Times New Roman" w:hAnsi="Times New Roman" w:cs="Times New Roman"/>
          <w:bCs/>
          <w:noProof/>
          <w:color w:val="000000"/>
          <w:sz w:val="24"/>
          <w:szCs w:val="24"/>
        </w:rPr>
        <w:t xml:space="preserve"> ekologinės gamybos sertifikat</w:t>
      </w:r>
      <w:r>
        <w:rPr>
          <w:rFonts w:ascii="Times New Roman" w:eastAsia="Times New Roman" w:hAnsi="Times New Roman" w:cs="Times New Roman"/>
          <w:bCs/>
          <w:noProof/>
          <w:color w:val="000000"/>
          <w:sz w:val="24"/>
          <w:szCs w:val="24"/>
        </w:rPr>
        <w:t>us</w:t>
      </w:r>
      <w:r w:rsidRPr="00CE4118">
        <w:rPr>
          <w:rFonts w:ascii="Times New Roman" w:eastAsia="Times New Roman" w:hAnsi="Times New Roman" w:cs="Times New Roman"/>
          <w:bCs/>
          <w:noProof/>
          <w:color w:val="000000"/>
          <w:sz w:val="24"/>
          <w:szCs w:val="24"/>
        </w:rPr>
        <w:t xml:space="preserve"> produktams, </w:t>
      </w:r>
      <w:r>
        <w:rPr>
          <w:rFonts w:ascii="Times New Roman" w:eastAsia="Times New Roman" w:hAnsi="Times New Roman" w:cs="Times New Roman"/>
          <w:bCs/>
          <w:noProof/>
          <w:color w:val="000000"/>
          <w:sz w:val="24"/>
          <w:szCs w:val="24"/>
        </w:rPr>
        <w:t xml:space="preserve">ar </w:t>
      </w:r>
      <w:r w:rsidRPr="00CE4118">
        <w:rPr>
          <w:rFonts w:ascii="Times New Roman" w:eastAsia="Times New Roman" w:hAnsi="Times New Roman" w:cs="Times New Roman"/>
          <w:bCs/>
          <w:noProof/>
          <w:color w:val="000000"/>
          <w:sz w:val="24"/>
          <w:szCs w:val="24"/>
        </w:rPr>
        <w:t xml:space="preserve"> galiojan</w:t>
      </w:r>
      <w:r>
        <w:rPr>
          <w:rFonts w:ascii="Times New Roman" w:eastAsia="Times New Roman" w:hAnsi="Times New Roman" w:cs="Times New Roman"/>
          <w:bCs/>
          <w:noProof/>
          <w:color w:val="000000"/>
          <w:sz w:val="24"/>
          <w:szCs w:val="24"/>
        </w:rPr>
        <w:t>čius</w:t>
      </w:r>
      <w:r w:rsidRPr="00CE4118">
        <w:rPr>
          <w:rFonts w:ascii="Times New Roman" w:eastAsia="Times New Roman" w:hAnsi="Times New Roman" w:cs="Times New Roman"/>
          <w:bCs/>
          <w:noProof/>
          <w:color w:val="000000"/>
          <w:sz w:val="24"/>
          <w:szCs w:val="24"/>
        </w:rPr>
        <w:t xml:space="preserve"> NKP gamintojų sertifikat</w:t>
      </w:r>
      <w:r>
        <w:rPr>
          <w:rFonts w:ascii="Times New Roman" w:eastAsia="Times New Roman" w:hAnsi="Times New Roman" w:cs="Times New Roman"/>
          <w:bCs/>
          <w:noProof/>
          <w:color w:val="000000"/>
          <w:sz w:val="24"/>
          <w:szCs w:val="24"/>
        </w:rPr>
        <w:t>us</w:t>
      </w:r>
      <w:r w:rsidRPr="00CE4118">
        <w:rPr>
          <w:rFonts w:ascii="Times New Roman" w:eastAsia="Times New Roman" w:hAnsi="Times New Roman" w:cs="Times New Roman"/>
          <w:bCs/>
          <w:noProof/>
          <w:color w:val="000000"/>
          <w:sz w:val="24"/>
          <w:szCs w:val="24"/>
        </w:rPr>
        <w:t>, skelbiam</w:t>
      </w:r>
      <w:r>
        <w:rPr>
          <w:rFonts w:ascii="Times New Roman" w:eastAsia="Times New Roman" w:hAnsi="Times New Roman" w:cs="Times New Roman"/>
          <w:bCs/>
          <w:noProof/>
          <w:color w:val="000000"/>
          <w:sz w:val="24"/>
          <w:szCs w:val="24"/>
        </w:rPr>
        <w:t>us</w:t>
      </w:r>
      <w:r w:rsidRPr="00CE4118">
        <w:rPr>
          <w:rFonts w:ascii="Times New Roman" w:eastAsia="Times New Roman" w:hAnsi="Times New Roman" w:cs="Times New Roman"/>
          <w:bCs/>
          <w:noProof/>
          <w:color w:val="000000"/>
          <w:sz w:val="24"/>
          <w:szCs w:val="24"/>
        </w:rPr>
        <w:t xml:space="preserve"> sertifikavimo įstaigų interneto svetainėse, arba kit</w:t>
      </w:r>
      <w:r>
        <w:rPr>
          <w:rFonts w:ascii="Times New Roman" w:eastAsia="Times New Roman" w:hAnsi="Times New Roman" w:cs="Times New Roman"/>
          <w:bCs/>
          <w:noProof/>
          <w:color w:val="000000"/>
          <w:sz w:val="24"/>
          <w:szCs w:val="24"/>
        </w:rPr>
        <w:t>us</w:t>
      </w:r>
      <w:r w:rsidRPr="00CE4118">
        <w:rPr>
          <w:rFonts w:ascii="Times New Roman" w:eastAsia="Times New Roman" w:hAnsi="Times New Roman" w:cs="Times New Roman"/>
          <w:bCs/>
          <w:noProof/>
          <w:color w:val="000000"/>
          <w:sz w:val="24"/>
          <w:szCs w:val="24"/>
        </w:rPr>
        <w:t xml:space="preserve"> lygiaverčiai įrodym</w:t>
      </w:r>
      <w:r>
        <w:rPr>
          <w:rFonts w:ascii="Times New Roman" w:eastAsia="Times New Roman" w:hAnsi="Times New Roman" w:cs="Times New Roman"/>
          <w:bCs/>
          <w:noProof/>
          <w:color w:val="000000"/>
          <w:sz w:val="24"/>
          <w:szCs w:val="24"/>
        </w:rPr>
        <w:t>us</w:t>
      </w:r>
      <w:r w:rsidRPr="00CE4118">
        <w:rPr>
          <w:rFonts w:ascii="Times New Roman" w:eastAsia="Times New Roman" w:hAnsi="Times New Roman" w:cs="Times New Roman"/>
          <w:bCs/>
          <w:noProof/>
          <w:color w:val="000000"/>
          <w:sz w:val="24"/>
          <w:szCs w:val="24"/>
        </w:rPr>
        <w:t xml:space="preserve">. </w:t>
      </w:r>
    </w:p>
    <w:p w14:paraId="77602FAF" w14:textId="77777777" w:rsidR="000A04C1" w:rsidRPr="000A6E39" w:rsidRDefault="000A6E39" w:rsidP="000A6E39">
      <w:pPr>
        <w:spacing w:after="0" w:line="240" w:lineRule="auto"/>
        <w:ind w:firstLine="720"/>
        <w:jc w:val="both"/>
        <w:rPr>
          <w:rFonts w:ascii="Times New Roman" w:eastAsia="Arial Unicode MS" w:hAnsi="Times New Roman" w:cs="Times New Roman"/>
          <w:noProof/>
          <w:kern w:val="0"/>
          <w:sz w:val="24"/>
          <w:szCs w:val="24"/>
          <w:bdr w:val="nil"/>
          <w:lang w:val="lt-LT"/>
          <w14:ligatures w14:val="none"/>
        </w:rPr>
      </w:pPr>
      <w:r w:rsidRPr="000A6E39">
        <w:rPr>
          <w:rFonts w:ascii="Times New Roman" w:eastAsia="Arial Unicode MS" w:hAnsi="Times New Roman" w:cs="Times New Roman"/>
          <w:noProof/>
          <w:kern w:val="0"/>
          <w:sz w:val="24"/>
          <w:szCs w:val="24"/>
          <w:bdr w:val="nil"/>
          <w:lang w:val="lt-LT"/>
          <w14:ligatures w14:val="none"/>
        </w:rPr>
        <w:t xml:space="preserve">      </w:t>
      </w:r>
      <w:r w:rsidR="00CE4118">
        <w:rPr>
          <w:rFonts w:ascii="Times New Roman" w:eastAsia="Arial Unicode MS" w:hAnsi="Times New Roman" w:cs="Times New Roman"/>
          <w:noProof/>
          <w:kern w:val="0"/>
          <w:sz w:val="24"/>
          <w:szCs w:val="24"/>
          <w:bdr w:val="nil"/>
          <w:lang w:val="lt-LT"/>
          <w14:ligatures w14:val="none"/>
        </w:rPr>
        <w:t>20</w:t>
      </w:r>
      <w:r w:rsidRPr="000A6E39">
        <w:rPr>
          <w:rFonts w:ascii="Times New Roman" w:eastAsia="Arial Unicode MS" w:hAnsi="Times New Roman" w:cs="Times New Roman"/>
          <w:noProof/>
          <w:kern w:val="0"/>
          <w:sz w:val="24"/>
          <w:szCs w:val="24"/>
          <w:bdr w:val="nil"/>
          <w:lang w:val="lt-LT"/>
          <w14:ligatures w14:val="none"/>
        </w:rPr>
        <w:t xml:space="preserve">. </w:t>
      </w:r>
      <w:r>
        <w:rPr>
          <w:rFonts w:ascii="Times New Roman" w:eastAsia="Arial Unicode MS" w:hAnsi="Times New Roman" w:cs="Times New Roman"/>
          <w:noProof/>
          <w:kern w:val="0"/>
          <w:sz w:val="24"/>
          <w:szCs w:val="24"/>
          <w:bdr w:val="nil"/>
          <w:lang w:val="lt-LT"/>
          <w14:ligatures w14:val="none"/>
        </w:rPr>
        <w:t xml:space="preserve">Pirkėjas turi teisę </w:t>
      </w:r>
      <w:r w:rsidR="000A04C1" w:rsidRPr="000A6E39">
        <w:rPr>
          <w:rFonts w:ascii="Times New Roman" w:eastAsia="Arial Unicode MS" w:hAnsi="Times New Roman" w:cs="Times New Roman"/>
          <w:noProof/>
          <w:kern w:val="0"/>
          <w:sz w:val="24"/>
          <w:szCs w:val="24"/>
          <w:bdr w:val="nil"/>
          <w:lang w:val="lt-LT"/>
          <w14:ligatures w14:val="none"/>
        </w:rPr>
        <w:t xml:space="preserve">prašyti </w:t>
      </w:r>
      <w:r>
        <w:rPr>
          <w:rFonts w:ascii="Times New Roman" w:eastAsia="Arial Unicode MS" w:hAnsi="Times New Roman" w:cs="Times New Roman"/>
          <w:noProof/>
          <w:kern w:val="0"/>
          <w:sz w:val="24"/>
          <w:szCs w:val="24"/>
          <w:bdr w:val="nil"/>
          <w:lang w:val="lt-LT"/>
          <w14:ligatures w14:val="none"/>
        </w:rPr>
        <w:t>Pardavėjo</w:t>
      </w:r>
      <w:r w:rsidR="000A04C1" w:rsidRPr="000A6E39">
        <w:rPr>
          <w:rFonts w:ascii="Times New Roman" w:eastAsia="Arial Unicode MS" w:hAnsi="Times New Roman" w:cs="Times New Roman"/>
          <w:noProof/>
          <w:kern w:val="0"/>
          <w:sz w:val="24"/>
          <w:szCs w:val="24"/>
          <w:bdr w:val="nil"/>
          <w:lang w:val="lt-LT"/>
          <w14:ligatures w14:val="none"/>
        </w:rPr>
        <w:t xml:space="preserve"> pateikti informaciją ir/ar dokumentus, kuris </w:t>
      </w:r>
      <w:bookmarkStart w:id="1" w:name="_Hlk116910344"/>
      <w:r w:rsidR="000A04C1" w:rsidRPr="000A6E39">
        <w:rPr>
          <w:rFonts w:ascii="Times New Roman" w:eastAsia="Arial Unicode MS" w:hAnsi="Times New Roman" w:cs="Times New Roman"/>
          <w:noProof/>
          <w:kern w:val="0"/>
          <w:sz w:val="24"/>
          <w:szCs w:val="24"/>
          <w:bdr w:val="nil"/>
          <w:lang w:val="lt-LT"/>
          <w14:ligatures w14:val="none"/>
        </w:rPr>
        <w:t xml:space="preserve">įrodytų </w:t>
      </w:r>
      <w:r>
        <w:rPr>
          <w:rFonts w:ascii="Times New Roman" w:eastAsia="Arial Unicode MS" w:hAnsi="Times New Roman" w:cs="Times New Roman"/>
          <w:noProof/>
          <w:kern w:val="0"/>
          <w:sz w:val="24"/>
          <w:szCs w:val="24"/>
          <w:bdr w:val="nil"/>
          <w:lang w:val="lt-LT"/>
          <w14:ligatures w14:val="none"/>
        </w:rPr>
        <w:t>Pardavėjo</w:t>
      </w:r>
      <w:r w:rsidR="000A04C1" w:rsidRPr="000A6E39">
        <w:rPr>
          <w:rFonts w:ascii="Times New Roman" w:eastAsia="Arial Unicode MS" w:hAnsi="Times New Roman" w:cs="Times New Roman"/>
          <w:noProof/>
          <w:kern w:val="0"/>
          <w:sz w:val="24"/>
          <w:szCs w:val="24"/>
          <w:bdr w:val="nil"/>
          <w:lang w:val="lt-LT"/>
          <w14:ligatures w14:val="none"/>
        </w:rPr>
        <w:t xml:space="preserve"> aplinkosaugos reikalavimą, numatytą Sutarties </w:t>
      </w:r>
      <w:r>
        <w:rPr>
          <w:rFonts w:ascii="Times New Roman" w:eastAsia="Arial Unicode MS" w:hAnsi="Times New Roman" w:cs="Times New Roman"/>
          <w:noProof/>
          <w:kern w:val="0"/>
          <w:sz w:val="24"/>
          <w:szCs w:val="24"/>
          <w:bdr w:val="nil"/>
          <w:lang w:val="lt-LT"/>
          <w14:ligatures w14:val="none"/>
        </w:rPr>
        <w:t>18.1.</w:t>
      </w:r>
      <w:r w:rsidR="000A04C1" w:rsidRPr="000A6E39">
        <w:rPr>
          <w:rFonts w:ascii="Times New Roman" w:eastAsia="Arial Unicode MS" w:hAnsi="Times New Roman" w:cs="Times New Roman"/>
          <w:noProof/>
          <w:kern w:val="0"/>
          <w:sz w:val="24"/>
          <w:szCs w:val="24"/>
          <w:bdr w:val="nil"/>
          <w:lang w:val="lt-LT"/>
          <w14:ligatures w14:val="none"/>
        </w:rPr>
        <w:t xml:space="preserve"> p. laikymąsi;</w:t>
      </w:r>
    </w:p>
    <w:bookmarkEnd w:id="1"/>
    <w:p w14:paraId="40124775" w14:textId="77777777" w:rsidR="00A54A94" w:rsidRDefault="000A6E39" w:rsidP="000A6E39">
      <w:pPr>
        <w:pBdr>
          <w:top w:val="nil"/>
          <w:left w:val="nil"/>
          <w:bottom w:val="nil"/>
          <w:right w:val="nil"/>
          <w:between w:val="nil"/>
          <w:bar w:val="nil"/>
        </w:pBdr>
        <w:spacing w:after="0" w:line="240" w:lineRule="auto"/>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lang w:val="lt-LT"/>
          <w14:ligatures w14:val="none"/>
        </w:rPr>
        <w:t xml:space="preserve">                   2</w:t>
      </w:r>
      <w:r w:rsidR="00CE4118">
        <w:rPr>
          <w:rFonts w:ascii="Times New Roman" w:eastAsia="Arial Unicode MS" w:hAnsi="Times New Roman" w:cs="Times New Roman"/>
          <w:noProof/>
          <w:kern w:val="0"/>
          <w:sz w:val="24"/>
          <w:szCs w:val="24"/>
          <w:bdr w:val="nil"/>
          <w:lang w:val="lt-LT"/>
          <w14:ligatures w14:val="none"/>
        </w:rPr>
        <w:t>1</w:t>
      </w:r>
      <w:r>
        <w:rPr>
          <w:rFonts w:ascii="Times New Roman" w:eastAsia="Arial Unicode MS" w:hAnsi="Times New Roman" w:cs="Times New Roman"/>
          <w:noProof/>
          <w:kern w:val="0"/>
          <w:sz w:val="24"/>
          <w:szCs w:val="24"/>
          <w:bdr w:val="nil"/>
          <w:lang w:val="lt-LT"/>
          <w14:ligatures w14:val="none"/>
        </w:rPr>
        <w:t xml:space="preserve">. Pirkėjas turi teisę </w:t>
      </w:r>
      <w:r w:rsidR="000A04C1" w:rsidRPr="000A6E39">
        <w:rPr>
          <w:rFonts w:ascii="Times New Roman" w:eastAsia="Arial Unicode MS" w:hAnsi="Times New Roman" w:cs="Times New Roman"/>
          <w:noProof/>
          <w:kern w:val="0"/>
          <w:sz w:val="24"/>
          <w:szCs w:val="24"/>
          <w:bdr w:val="nil"/>
          <w:lang w:val="lt-LT"/>
          <w14:ligatures w14:val="none"/>
        </w:rPr>
        <w:t xml:space="preserve">prašyti </w:t>
      </w:r>
      <w:r>
        <w:rPr>
          <w:rFonts w:ascii="Times New Roman" w:eastAsia="Arial Unicode MS" w:hAnsi="Times New Roman" w:cs="Times New Roman"/>
          <w:noProof/>
          <w:kern w:val="0"/>
          <w:sz w:val="24"/>
          <w:szCs w:val="24"/>
          <w:bdr w:val="nil"/>
          <w:lang w:val="lt-LT"/>
          <w14:ligatures w14:val="none"/>
        </w:rPr>
        <w:t>Pard</w:t>
      </w:r>
      <w:r w:rsidR="006552F9">
        <w:rPr>
          <w:rFonts w:ascii="Times New Roman" w:eastAsia="Arial Unicode MS" w:hAnsi="Times New Roman" w:cs="Times New Roman"/>
          <w:noProof/>
          <w:kern w:val="0"/>
          <w:sz w:val="24"/>
          <w:szCs w:val="24"/>
          <w:bdr w:val="nil"/>
          <w:lang w:val="lt-LT"/>
          <w14:ligatures w14:val="none"/>
        </w:rPr>
        <w:t>a</w:t>
      </w:r>
      <w:r>
        <w:rPr>
          <w:rFonts w:ascii="Times New Roman" w:eastAsia="Arial Unicode MS" w:hAnsi="Times New Roman" w:cs="Times New Roman"/>
          <w:noProof/>
          <w:kern w:val="0"/>
          <w:sz w:val="24"/>
          <w:szCs w:val="24"/>
          <w:bdr w:val="nil"/>
          <w:lang w:val="lt-LT"/>
          <w14:ligatures w14:val="none"/>
        </w:rPr>
        <w:t>vėjo</w:t>
      </w:r>
      <w:r w:rsidR="000A04C1" w:rsidRPr="000A6E39">
        <w:rPr>
          <w:rFonts w:ascii="Times New Roman" w:eastAsia="Arial Unicode MS" w:hAnsi="Times New Roman" w:cs="Times New Roman"/>
          <w:noProof/>
          <w:kern w:val="0"/>
          <w:sz w:val="24"/>
          <w:szCs w:val="24"/>
          <w:bdr w:val="nil"/>
          <w:lang w:val="lt-LT"/>
          <w14:ligatures w14:val="none"/>
        </w:rPr>
        <w:t xml:space="preserve"> pateikti tiekėjo deklaraciją, patvirtinančią </w:t>
      </w:r>
      <w:r>
        <w:rPr>
          <w:rFonts w:ascii="Times New Roman" w:eastAsia="Arial Unicode MS" w:hAnsi="Times New Roman" w:cs="Times New Roman"/>
          <w:noProof/>
          <w:kern w:val="0"/>
          <w:sz w:val="24"/>
          <w:szCs w:val="24"/>
          <w:bdr w:val="nil"/>
          <w:lang w:val="lt-LT"/>
          <w14:ligatures w14:val="none"/>
        </w:rPr>
        <w:t>Pardavėjo</w:t>
      </w:r>
      <w:r w:rsidR="000A04C1" w:rsidRPr="000A6E39">
        <w:rPr>
          <w:rFonts w:ascii="Times New Roman" w:eastAsia="Arial Unicode MS" w:hAnsi="Times New Roman" w:cs="Times New Roman"/>
          <w:noProof/>
          <w:kern w:val="0"/>
          <w:sz w:val="24"/>
          <w:szCs w:val="24"/>
          <w:bdr w:val="nil"/>
          <w:lang w:val="lt-LT"/>
          <w14:ligatures w14:val="none"/>
        </w:rPr>
        <w:t xml:space="preserve"> aplinkosaugos reikalavimų, numatytų Sutarties </w:t>
      </w:r>
      <w:r w:rsidR="006552F9">
        <w:rPr>
          <w:rFonts w:ascii="Times New Roman" w:eastAsia="Arial Unicode MS" w:hAnsi="Times New Roman" w:cs="Times New Roman"/>
          <w:noProof/>
          <w:kern w:val="0"/>
          <w:sz w:val="24"/>
          <w:szCs w:val="24"/>
          <w:bdr w:val="nil"/>
          <w:lang w:val="lt-LT"/>
          <w14:ligatures w14:val="none"/>
        </w:rPr>
        <w:t>18.2</w:t>
      </w:r>
      <w:r w:rsidR="000A04C1" w:rsidRPr="000A6E39">
        <w:rPr>
          <w:rFonts w:ascii="Times New Roman" w:eastAsia="Arial Unicode MS" w:hAnsi="Times New Roman" w:cs="Times New Roman"/>
          <w:noProof/>
          <w:kern w:val="0"/>
          <w:sz w:val="24"/>
          <w:szCs w:val="24"/>
          <w:bdr w:val="nil"/>
          <w:lang w:val="lt-LT"/>
          <w14:ligatures w14:val="none"/>
        </w:rPr>
        <w:t xml:space="preserve"> p., laikymąsi</w:t>
      </w:r>
      <w:r>
        <w:rPr>
          <w:rFonts w:ascii="Times New Roman" w:eastAsia="Arial Unicode MS" w:hAnsi="Times New Roman" w:cs="Times New Roman"/>
          <w:noProof/>
          <w:kern w:val="0"/>
          <w:sz w:val="24"/>
          <w:szCs w:val="24"/>
          <w:bdr w:val="nil"/>
          <w:lang w:val="lt-LT"/>
          <w14:ligatures w14:val="none"/>
        </w:rPr>
        <w:t xml:space="preserve">. </w:t>
      </w:r>
    </w:p>
    <w:p w14:paraId="2B00A422" w14:textId="77777777" w:rsidR="00C159FC" w:rsidRDefault="00C159FC" w:rsidP="000A6E39">
      <w:pPr>
        <w:pBdr>
          <w:top w:val="nil"/>
          <w:left w:val="nil"/>
          <w:bottom w:val="nil"/>
          <w:right w:val="nil"/>
          <w:between w:val="nil"/>
          <w:bar w:val="nil"/>
        </w:pBdr>
        <w:spacing w:after="0" w:line="240" w:lineRule="auto"/>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lang w:val="lt-LT"/>
          <w14:ligatures w14:val="none"/>
        </w:rPr>
        <w:tab/>
        <w:t xml:space="preserve">       22. </w:t>
      </w:r>
      <w:r w:rsidRPr="00C159FC">
        <w:rPr>
          <w:rFonts w:ascii="Times New Roman" w:eastAsia="Arial Unicode MS" w:hAnsi="Times New Roman" w:cs="Times New Roman"/>
          <w:noProof/>
          <w:kern w:val="0"/>
          <w:sz w:val="24"/>
          <w:szCs w:val="24"/>
          <w:bdr w:val="nil"/>
          <w14:ligatures w14:val="none"/>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Viešųjų pirkimų įstatymo 45 straipsnį 21 dalies 3 nuostatos taikymo, užtikrinti, kad pristatomų Prekių (jų sudėtinių dalių) kilmės šalis nėra iš valstybių ar teritorijų, nurodytų Viešųjų pirkimų įstatymo 45 straipsnį 21 dalies 3 punkte; </w:t>
      </w:r>
    </w:p>
    <w:p w14:paraId="14C27D1F" w14:textId="2082DBED" w:rsidR="00C159FC" w:rsidRDefault="00C159FC" w:rsidP="000A6E39">
      <w:pPr>
        <w:pBdr>
          <w:top w:val="nil"/>
          <w:left w:val="nil"/>
          <w:bottom w:val="nil"/>
          <w:right w:val="nil"/>
          <w:between w:val="nil"/>
          <w:bar w:val="nil"/>
        </w:pBdr>
        <w:spacing w:after="0" w:line="240" w:lineRule="auto"/>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14:ligatures w14:val="none"/>
        </w:rPr>
        <w:t xml:space="preserve">                  23</w:t>
      </w:r>
      <w:r w:rsidRPr="00C159FC">
        <w:rPr>
          <w:rFonts w:ascii="Times New Roman" w:eastAsia="Arial Unicode MS" w:hAnsi="Times New Roman" w:cs="Times New Roman"/>
          <w:noProof/>
          <w:kern w:val="0"/>
          <w:sz w:val="24"/>
          <w:szCs w:val="24"/>
          <w:bdr w:val="nil"/>
          <w14:ligatures w14:val="none"/>
        </w:rPr>
        <w:t xml:space="preserve">. </w:t>
      </w:r>
      <w:r>
        <w:rPr>
          <w:rFonts w:ascii="Times New Roman" w:eastAsia="Arial Unicode MS" w:hAnsi="Times New Roman" w:cs="Times New Roman"/>
          <w:noProof/>
          <w:kern w:val="0"/>
          <w:sz w:val="24"/>
          <w:szCs w:val="24"/>
          <w:bdr w:val="nil"/>
          <w14:ligatures w14:val="none"/>
        </w:rPr>
        <w:t>Pirkėjui</w:t>
      </w:r>
      <w:r w:rsidRPr="00C159FC">
        <w:rPr>
          <w:rFonts w:ascii="Times New Roman" w:eastAsia="Arial Unicode MS" w:hAnsi="Times New Roman" w:cs="Times New Roman"/>
          <w:noProof/>
          <w:kern w:val="0"/>
          <w:sz w:val="24"/>
          <w:szCs w:val="24"/>
          <w:bdr w:val="nil"/>
          <w14:ligatures w14:val="none"/>
        </w:rPr>
        <w:t xml:space="preserve"> pareikalavus, užtikrinti, kad pristatomų Prekių pakuočių kilmės šalis nėra iš valstybių ar teritorijų, nurodytų Viešųjų pirkimų įstatymo 45 straipsnį 21 dalies 3 punkte,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p>
    <w:p w14:paraId="184C2926" w14:textId="77777777" w:rsidR="00CE4118" w:rsidRPr="000A6E39" w:rsidRDefault="00CE4118" w:rsidP="000A6E39">
      <w:pPr>
        <w:pBdr>
          <w:top w:val="nil"/>
          <w:left w:val="nil"/>
          <w:bottom w:val="nil"/>
          <w:right w:val="nil"/>
          <w:between w:val="nil"/>
          <w:bar w:val="nil"/>
        </w:pBdr>
        <w:spacing w:after="0" w:line="240" w:lineRule="auto"/>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lang w:val="lt-LT"/>
          <w14:ligatures w14:val="none"/>
        </w:rPr>
        <w:tab/>
        <w:t xml:space="preserve">      </w:t>
      </w:r>
    </w:p>
    <w:p w14:paraId="3CD361E2" w14:textId="77777777" w:rsidR="00A54A94" w:rsidRPr="000A6E39"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lang w:val="lt-LT"/>
          <w14:ligatures w14:val="none"/>
        </w:rPr>
      </w:pPr>
    </w:p>
    <w:p w14:paraId="145EF518"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lastRenderedPageBreak/>
        <w:t>V SKYRIUS</w:t>
      </w:r>
    </w:p>
    <w:p w14:paraId="19ED52F7"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PRISTATYMO SĄLYGOS, PREKIŲ PRIĖMIMAS, GRĄŽINIMAS</w:t>
      </w:r>
    </w:p>
    <w:p w14:paraId="40949EE1"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b/>
          <w:noProof/>
          <w:kern w:val="0"/>
          <w:sz w:val="24"/>
          <w:szCs w:val="24"/>
          <w:bdr w:val="nil"/>
          <w14:ligatures w14:val="none"/>
        </w:rPr>
      </w:pPr>
    </w:p>
    <w:p w14:paraId="209FECB7" w14:textId="2DE4288E" w:rsidR="00A54A94" w:rsidRPr="00A54A94" w:rsidRDefault="000A6E39" w:rsidP="00A54A94">
      <w:pPr>
        <w:pBdr>
          <w:top w:val="nil"/>
          <w:left w:val="nil"/>
          <w:bottom w:val="nil"/>
          <w:right w:val="nil"/>
          <w:between w:val="nil"/>
          <w:bar w:val="nil"/>
        </w:pBdr>
        <w:spacing w:after="0" w:line="240" w:lineRule="auto"/>
        <w:ind w:firstLine="1247"/>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bCs/>
          <w:noProof/>
          <w:kern w:val="0"/>
          <w:sz w:val="24"/>
          <w:szCs w:val="24"/>
          <w:bdr w:val="nil"/>
          <w14:ligatures w14:val="none"/>
        </w:rPr>
        <w:t>2</w:t>
      </w:r>
      <w:r w:rsidR="00C159FC">
        <w:rPr>
          <w:rFonts w:ascii="Times New Roman" w:eastAsia="Arial Unicode MS" w:hAnsi="Times New Roman" w:cs="Times New Roman"/>
          <w:bCs/>
          <w:noProof/>
          <w:kern w:val="0"/>
          <w:sz w:val="24"/>
          <w:szCs w:val="24"/>
          <w:bdr w:val="nil"/>
          <w14:ligatures w14:val="none"/>
        </w:rPr>
        <w:t>4</w:t>
      </w:r>
      <w:r w:rsidR="00A54A94" w:rsidRPr="00A54A94">
        <w:rPr>
          <w:rFonts w:ascii="Times New Roman" w:eastAsia="Arial Unicode MS" w:hAnsi="Times New Roman" w:cs="Times New Roman"/>
          <w:bCs/>
          <w:noProof/>
          <w:kern w:val="0"/>
          <w:sz w:val="24"/>
          <w:szCs w:val="24"/>
          <w:bdr w:val="nil"/>
          <w14:ligatures w14:val="none"/>
        </w:rPr>
        <w:t xml:space="preserve">. </w:t>
      </w:r>
      <w:r w:rsidR="00A54A94" w:rsidRPr="00A54A94">
        <w:rPr>
          <w:rFonts w:ascii="Times New Roman" w:eastAsia="Arial Unicode MS" w:hAnsi="Times New Roman" w:cs="Times New Roman"/>
          <w:noProof/>
          <w:kern w:val="0"/>
          <w:sz w:val="24"/>
          <w:szCs w:val="24"/>
          <w:bdr w:val="nil"/>
          <w14:ligatures w14:val="none"/>
        </w:rPr>
        <w:t>Prekes Pirkėjui tieks Pardavėjas.</w:t>
      </w:r>
    </w:p>
    <w:p w14:paraId="3248ED31" w14:textId="56FDE453" w:rsidR="00A54A94" w:rsidRPr="00A54A94" w:rsidRDefault="000A6E39"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2</w:t>
      </w:r>
      <w:r w:rsidR="00C159FC">
        <w:rPr>
          <w:rFonts w:ascii="Times New Roman" w:eastAsia="Arial Unicode MS" w:hAnsi="Times New Roman" w:cs="Times New Roman"/>
          <w:noProof/>
          <w:kern w:val="0"/>
          <w:sz w:val="24"/>
          <w:szCs w:val="24"/>
          <w:bdr w:val="nil"/>
          <w14:ligatures w14:val="none"/>
        </w:rPr>
        <w:t>5</w:t>
      </w:r>
      <w:r w:rsidR="00A54A94" w:rsidRPr="00A54A94">
        <w:rPr>
          <w:rFonts w:ascii="Times New Roman" w:eastAsia="Arial Unicode MS" w:hAnsi="Times New Roman" w:cs="Times New Roman"/>
          <w:noProof/>
          <w:kern w:val="0"/>
          <w:sz w:val="24"/>
          <w:szCs w:val="24"/>
          <w:bdr w:val="nil"/>
          <w14:ligatures w14:val="none"/>
        </w:rPr>
        <w:t>. Tuo atveju, kai Pardavėjas vykdo veiklą kitame mieste, Pardavėjas Prekių užsakymams turi turėti nemokamą telefono liniją arba skambinti dėl užsakymų pats.</w:t>
      </w:r>
    </w:p>
    <w:p w14:paraId="32C039EF" w14:textId="0EB66D05"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2</w:t>
      </w:r>
      <w:r w:rsidR="00C159FC">
        <w:rPr>
          <w:rFonts w:ascii="Times New Roman" w:eastAsia="Arial Unicode MS" w:hAnsi="Times New Roman" w:cs="Times New Roman"/>
          <w:noProof/>
          <w:kern w:val="0"/>
          <w:sz w:val="24"/>
          <w:szCs w:val="24"/>
          <w:bdr w:val="nil"/>
          <w14:ligatures w14:val="none"/>
        </w:rPr>
        <w:t>6</w:t>
      </w:r>
      <w:r w:rsidR="00A54A94" w:rsidRPr="00A54A94">
        <w:rPr>
          <w:rFonts w:ascii="Times New Roman" w:eastAsia="Arial Unicode MS" w:hAnsi="Times New Roman" w:cs="Times New Roman"/>
          <w:noProof/>
          <w:kern w:val="0"/>
          <w:sz w:val="24"/>
          <w:szCs w:val="24"/>
          <w:bdr w:val="nil"/>
          <w14:ligatures w14:val="none"/>
        </w:rPr>
        <w:t xml:space="preserve">. Pardavėjas Prekes pristato, atsižvelgdamas į Pirkėjo poreikį bei Prekių galiojimo terminus: 2-3 kartus per savaitę. Prekių transportavimo sąlygos turi atitikti higienos normų reikalavimus. Prekių priėmimo metu pastebėjus kokybės, įpakavimo ar kitus pažeidimus, surašomas aktas, dalyvaujant Pardavėjo atstovams, ir šios Prekės grąžinamos Pardavėjui. </w:t>
      </w:r>
    </w:p>
    <w:p w14:paraId="137B4418" w14:textId="7B123E50"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bdr w:val="nil"/>
          <w14:ligatures w14:val="none"/>
        </w:rPr>
      </w:pPr>
      <w:r>
        <w:rPr>
          <w:rFonts w:ascii="Times New Roman" w:eastAsia="Arial Unicode MS" w:hAnsi="Times New Roman" w:cs="Times New Roman"/>
          <w:noProof/>
          <w:kern w:val="0"/>
          <w:sz w:val="24"/>
          <w:szCs w:val="24"/>
          <w:bdr w:val="nil"/>
          <w14:ligatures w14:val="none"/>
        </w:rPr>
        <w:t>2</w:t>
      </w:r>
      <w:r w:rsidR="00C159FC">
        <w:rPr>
          <w:rFonts w:ascii="Times New Roman" w:eastAsia="Arial Unicode MS" w:hAnsi="Times New Roman" w:cs="Times New Roman"/>
          <w:noProof/>
          <w:kern w:val="0"/>
          <w:sz w:val="24"/>
          <w:szCs w:val="24"/>
          <w:bdr w:val="nil"/>
          <w14:ligatures w14:val="none"/>
        </w:rPr>
        <w:t>7</w:t>
      </w:r>
      <w:r w:rsidR="00A54A94" w:rsidRPr="00A54A94">
        <w:rPr>
          <w:rFonts w:ascii="Times New Roman" w:eastAsia="Arial Unicode MS" w:hAnsi="Times New Roman" w:cs="Times New Roman"/>
          <w:noProof/>
          <w:kern w:val="0"/>
          <w:sz w:val="24"/>
          <w:szCs w:val="24"/>
          <w:bdr w:val="nil"/>
          <w14:ligatures w14:val="none"/>
        </w:rPr>
        <w:t xml:space="preserve">. Pardavėjas Prekes tiekia pagal Pirkėjo pateiktus užsakymus. </w:t>
      </w:r>
    </w:p>
    <w:p w14:paraId="7AEFFE05" w14:textId="046712BB"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2</w:t>
      </w:r>
      <w:r w:rsidR="00C159FC">
        <w:rPr>
          <w:rFonts w:ascii="Times New Roman" w:eastAsia="Arial Unicode MS" w:hAnsi="Times New Roman" w:cs="Times New Roman"/>
          <w:noProof/>
          <w:kern w:val="0"/>
          <w:sz w:val="24"/>
          <w:szCs w:val="24"/>
          <w:bdr w:val="nil"/>
          <w14:ligatures w14:val="none"/>
        </w:rPr>
        <w:t>8</w:t>
      </w:r>
      <w:r w:rsidR="00A54A94" w:rsidRPr="00A54A94">
        <w:rPr>
          <w:rFonts w:ascii="Times New Roman" w:eastAsia="Arial Unicode MS" w:hAnsi="Times New Roman" w:cs="Times New Roman"/>
          <w:noProof/>
          <w:kern w:val="0"/>
          <w:sz w:val="24"/>
          <w:szCs w:val="24"/>
          <w:bdr w:val="nil"/>
          <w14:ligatures w14:val="none"/>
        </w:rPr>
        <w:t xml:space="preserve">. Prekių priėmimas vyksta Pirkėjo sandėlyje. </w:t>
      </w:r>
    </w:p>
    <w:p w14:paraId="63F0F396" w14:textId="7D30A05C"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2</w:t>
      </w:r>
      <w:r w:rsidR="00C159FC">
        <w:rPr>
          <w:rFonts w:ascii="Times New Roman" w:eastAsia="Arial Unicode MS" w:hAnsi="Times New Roman" w:cs="Times New Roman"/>
          <w:noProof/>
          <w:kern w:val="0"/>
          <w:sz w:val="24"/>
          <w:szCs w:val="24"/>
          <w:bdr w:val="nil"/>
          <w14:ligatures w14:val="none"/>
        </w:rPr>
        <w:t>9</w:t>
      </w:r>
      <w:r w:rsidR="00A54A94" w:rsidRPr="00A54A94">
        <w:rPr>
          <w:rFonts w:ascii="Times New Roman" w:eastAsia="Arial Unicode MS" w:hAnsi="Times New Roman" w:cs="Times New Roman"/>
          <w:noProof/>
          <w:kern w:val="0"/>
          <w:sz w:val="24"/>
          <w:szCs w:val="24"/>
          <w:bdr w:val="nil"/>
          <w14:ligatures w14:val="none"/>
        </w:rPr>
        <w:t xml:space="preserve">. Prekes gali priimti tik Pirkėjo įgaliotas atstovas pagal pateiktą PVM sąskaitą – faktūrą. Sąskaitos turi atitikti Lietuvos Respublikos įstatymų reikalavimus. Jeigu PVM sąskaita – faktūra išrašyta neteisingai ar yra nustatyti kitokie pažeidimai, Pardavėjas privalo pateikti tinkamą PVM sąskaitą – faktūrą. Po to, kai Pirkėjo atstovas pasirašo Prekių perdavimo – priėmimo dokumentuose, Prekės tampa Pirkėjo nuosavybe. </w:t>
      </w:r>
    </w:p>
    <w:p w14:paraId="2DBD9F61" w14:textId="388D814D" w:rsidR="00A54A94" w:rsidRPr="00A54A94" w:rsidRDefault="00C159FC" w:rsidP="00A54A94">
      <w:pPr>
        <w:widowControl w:val="0"/>
        <w:pBdr>
          <w:top w:val="nil"/>
          <w:left w:val="nil"/>
          <w:bottom w:val="nil"/>
          <w:right w:val="nil"/>
          <w:between w:val="nil"/>
          <w:bar w:val="nil"/>
        </w:pBdr>
        <w:tabs>
          <w:tab w:val="left" w:pos="1134"/>
        </w:tabs>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30</w:t>
      </w:r>
      <w:r w:rsidR="00A54A94" w:rsidRPr="00A54A94">
        <w:rPr>
          <w:rFonts w:ascii="Times New Roman" w:eastAsia="Arial Unicode MS" w:hAnsi="Times New Roman" w:cs="Times New Roman"/>
          <w:noProof/>
          <w:kern w:val="0"/>
          <w:sz w:val="24"/>
          <w:szCs w:val="24"/>
          <w:bdr w:val="nil"/>
          <w14:ligatures w14:val="none"/>
        </w:rPr>
        <w:t xml:space="preserve">. </w:t>
      </w:r>
      <w:r w:rsidR="00A54A94" w:rsidRPr="00A54A94">
        <w:rPr>
          <w:rFonts w:ascii="Times New Roman" w:eastAsia="Arial Unicode MS" w:hAnsi="Times New Roman" w:cs="Times New Roman"/>
          <w:noProof/>
          <w:color w:val="000000"/>
          <w:kern w:val="1"/>
          <w:sz w:val="24"/>
          <w:szCs w:val="24"/>
          <w:bdr w:val="nil"/>
          <w:lang w:eastAsia="hi-IN" w:bidi="hi-IN"/>
          <w14:ligatures w14:val="none"/>
        </w:rPr>
        <w:t>Kartu su Prekių tiekimo dokumentais turi būti pateikti Valstybės maisto ir veterinarijos tarnybos ir kokybės pažymėjimai (arba tai žymima ant sąskaitų-faktūrų), produkcijos laikymo techninės sąlygos bei realizacijos terminai. Pirkėjas  atsako už tiekiamų Prekių kokybę.</w:t>
      </w:r>
    </w:p>
    <w:p w14:paraId="5E981691" w14:textId="0F510D79"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31</w:t>
      </w:r>
      <w:r w:rsidR="00A54A94" w:rsidRPr="00A54A94">
        <w:rPr>
          <w:rFonts w:ascii="Times New Roman" w:eastAsia="Arial Unicode MS" w:hAnsi="Times New Roman" w:cs="Times New Roman"/>
          <w:noProof/>
          <w:kern w:val="0"/>
          <w:sz w:val="24"/>
          <w:szCs w:val="24"/>
          <w:bdr w:val="nil"/>
          <w14:ligatures w14:val="none"/>
        </w:rPr>
        <w:t>. Prekių priėmimo metu pastebėjus kokybės, įpakavimo ar kitus pažeidimus, surašomas aktas, dalyvaujant Pardavėjo atstovams, ir šios Prekės grąžinamos Pardavėjui. Prekių grąžinimas įforminamas pagal galiojančius Lietuvos Respublikos norminių dokumentų reikalavimus.</w:t>
      </w:r>
    </w:p>
    <w:p w14:paraId="0BA699B6" w14:textId="3DE04A5E" w:rsidR="00A54A94" w:rsidRPr="006552F9"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32</w:t>
      </w:r>
      <w:r w:rsidR="00A54A94" w:rsidRPr="00A54A94">
        <w:rPr>
          <w:rFonts w:ascii="Times New Roman" w:eastAsia="Arial Unicode MS" w:hAnsi="Times New Roman" w:cs="Times New Roman"/>
          <w:noProof/>
          <w:kern w:val="0"/>
          <w:sz w:val="24"/>
          <w:szCs w:val="24"/>
          <w:bdr w:val="nil"/>
          <w14:ligatures w14:val="none"/>
        </w:rPr>
        <w:t xml:space="preserve">. Prekių garantinio laikotarpio trukmė sutampa su Prekės tinkamumo naudoti terminu ir pristatymo momentui negali būti mažesne nei </w:t>
      </w:r>
      <w:r w:rsidR="00A54A94" w:rsidRPr="00A54A94">
        <w:rPr>
          <w:rFonts w:ascii="Times New Roman" w:eastAsia="Arial Unicode MS" w:hAnsi="Times New Roman" w:cs="Times New Roman"/>
          <w:b/>
          <w:noProof/>
          <w:kern w:val="0"/>
          <w:sz w:val="24"/>
          <w:szCs w:val="24"/>
          <w:bdr w:val="nil"/>
          <w14:ligatures w14:val="none"/>
        </w:rPr>
        <w:t>1/3 (trečdalis)</w:t>
      </w:r>
      <w:r w:rsidR="00A54A94" w:rsidRPr="00A54A94">
        <w:rPr>
          <w:rFonts w:ascii="Times New Roman" w:eastAsia="Arial Unicode MS" w:hAnsi="Times New Roman" w:cs="Times New Roman"/>
          <w:noProof/>
          <w:kern w:val="0"/>
          <w:sz w:val="24"/>
          <w:szCs w:val="24"/>
          <w:bdr w:val="nil"/>
          <w14:ligatures w14:val="none"/>
        </w:rPr>
        <w:t xml:space="preserve"> tinkamumo naudoti Prekei nustatyto termino ir turi atitikti Lietuvos higienos normos HN 119:2002 „Maisto produktų ženklinimas“ reikalavimus. </w:t>
      </w:r>
      <w:r w:rsidR="00A54A94" w:rsidRPr="006552F9">
        <w:rPr>
          <w:rFonts w:ascii="Times New Roman" w:eastAsia="Arial Unicode MS" w:hAnsi="Times New Roman" w:cs="Times New Roman"/>
          <w:noProof/>
          <w:kern w:val="0"/>
          <w:sz w:val="24"/>
          <w:szCs w:val="24"/>
          <w:bdr w:val="nil"/>
          <w14:ligatures w14:val="none"/>
        </w:rPr>
        <w:t>Visais atvejais prekės pateikimo metu tinkamumo naudoti (vartoti) terminas negali būti trumpesnis nei 5 dienos.</w:t>
      </w:r>
    </w:p>
    <w:p w14:paraId="11639736" w14:textId="55542707" w:rsidR="00A54A94" w:rsidRPr="00A54A94" w:rsidRDefault="000A6E39" w:rsidP="00A54A94">
      <w:pPr>
        <w:widowControl w:val="0"/>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3</w:t>
      </w:r>
      <w:r w:rsidR="00C159FC">
        <w:rPr>
          <w:rFonts w:ascii="Times New Roman" w:eastAsia="Arial Unicode MS" w:hAnsi="Times New Roman" w:cs="Times New Roman"/>
          <w:noProof/>
          <w:kern w:val="0"/>
          <w:sz w:val="24"/>
          <w:szCs w:val="24"/>
          <w:bdr w:val="nil"/>
          <w14:ligatures w14:val="none"/>
        </w:rPr>
        <w:t>3</w:t>
      </w:r>
      <w:r w:rsidR="00A54A94" w:rsidRPr="00A54A94">
        <w:rPr>
          <w:rFonts w:ascii="Times New Roman" w:eastAsia="Arial Unicode MS" w:hAnsi="Times New Roman" w:cs="Times New Roman"/>
          <w:noProof/>
          <w:kern w:val="0"/>
          <w:sz w:val="24"/>
          <w:szCs w:val="24"/>
          <w:bdr w:val="nil"/>
          <w14:ligatures w14:val="none"/>
        </w:rPr>
        <w:t>. Jei kokybės defektai išaiškėja garantinio laikotarpio metu, Pirkėjas raštu įspėja apie tai Pardavėją. Jei Pardavėjas nepašalina defekto per įspėjime nurodytą laikotarpį, Pirkėjas turi teisę kreiptis į kitą tiekėją dėl reikalingų Prekių pristatymo. Tokiu atveju Pardavėjas privalo apmokėti nuostolius, kurie susidaro dėl Prekių pirkimo iš kito Pardavėjo (prekių kainos skirtumą, pristatymo išlaidas ir kitas išlaidas, kurių Pirkėjas nebūtų mokėjęs Paradvėjui. Pirkėjo patirti nuostoliai išskaičiuojami iš Pardavėjui mokėtinų sumų. Jei Prekės neatitinka kokybės du kartus iš eilės, tai laikoma esminiu Sutarties pažeidimu.</w:t>
      </w:r>
    </w:p>
    <w:p w14:paraId="34ACC005" w14:textId="3C2EBFFA" w:rsidR="00A54A94" w:rsidRPr="00A54A94" w:rsidRDefault="000A6E39" w:rsidP="00A54A94">
      <w:pPr>
        <w:widowControl w:val="0"/>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3</w:t>
      </w:r>
      <w:r w:rsidR="00C159FC">
        <w:rPr>
          <w:rFonts w:ascii="Times New Roman" w:eastAsia="Arial Unicode MS" w:hAnsi="Times New Roman" w:cs="Times New Roman"/>
          <w:noProof/>
          <w:kern w:val="0"/>
          <w:sz w:val="24"/>
          <w:szCs w:val="24"/>
          <w:bdr w:val="nil"/>
          <w14:ligatures w14:val="none"/>
        </w:rPr>
        <w:t>4</w:t>
      </w:r>
      <w:r w:rsidR="00A54A94" w:rsidRPr="00A54A94">
        <w:rPr>
          <w:rFonts w:ascii="Times New Roman" w:eastAsia="Arial Unicode MS" w:hAnsi="Times New Roman" w:cs="Times New Roman"/>
          <w:noProof/>
          <w:kern w:val="0"/>
          <w:sz w:val="24"/>
          <w:szCs w:val="24"/>
          <w:bdr w:val="nil"/>
          <w14:ligatures w14:val="none"/>
        </w:rPr>
        <w:t>. Ypatingos skubos atvejais, kai su Pardavėju negalima iš karto susisiekti arba kai susisiekti pavyksta, bet Pardavėjas negali vykdyti Pirkėjo nurodymų dėl Prekių pateikimo, Pirkėjas gali įsigyti reikalingų Prekių Pardavėjo sąskaita. Pardavėjas nedelsiant informuoja</w:t>
      </w:r>
      <w:r w:rsidR="001E145A">
        <w:rPr>
          <w:rFonts w:ascii="Times New Roman" w:eastAsia="Arial Unicode MS" w:hAnsi="Times New Roman" w:cs="Times New Roman"/>
          <w:noProof/>
          <w:kern w:val="0"/>
          <w:sz w:val="24"/>
          <w:szCs w:val="24"/>
          <w:bdr w:val="nil"/>
          <w14:ligatures w14:val="none"/>
        </w:rPr>
        <w:t>mas</w:t>
      </w:r>
      <w:r w:rsidR="00A54A94" w:rsidRPr="00A54A94">
        <w:rPr>
          <w:rFonts w:ascii="Times New Roman" w:eastAsia="Arial Unicode MS" w:hAnsi="Times New Roman" w:cs="Times New Roman"/>
          <w:noProof/>
          <w:kern w:val="0"/>
          <w:sz w:val="24"/>
          <w:szCs w:val="24"/>
          <w:bdr w:val="nil"/>
          <w14:ligatures w14:val="none"/>
        </w:rPr>
        <w:t xml:space="preserve"> Pirkėj</w:t>
      </w:r>
      <w:r w:rsidR="001E145A">
        <w:rPr>
          <w:rFonts w:ascii="Times New Roman" w:eastAsia="Arial Unicode MS" w:hAnsi="Times New Roman" w:cs="Times New Roman"/>
          <w:noProof/>
          <w:kern w:val="0"/>
          <w:sz w:val="24"/>
          <w:szCs w:val="24"/>
          <w:bdr w:val="nil"/>
          <w14:ligatures w14:val="none"/>
        </w:rPr>
        <w:t>o</w:t>
      </w:r>
      <w:r w:rsidR="00A54A94" w:rsidRPr="00A54A94">
        <w:rPr>
          <w:rFonts w:ascii="Times New Roman" w:eastAsia="Arial Unicode MS" w:hAnsi="Times New Roman" w:cs="Times New Roman"/>
          <w:noProof/>
          <w:kern w:val="0"/>
          <w:sz w:val="24"/>
          <w:szCs w:val="24"/>
          <w:bdr w:val="nil"/>
          <w14:ligatures w14:val="none"/>
        </w:rPr>
        <w:t xml:space="preserve"> apie įsigytas Prekes. </w:t>
      </w:r>
      <w:r w:rsidR="001E145A">
        <w:rPr>
          <w:rFonts w:ascii="Times New Roman" w:eastAsia="Arial Unicode MS" w:hAnsi="Times New Roman" w:cs="Times New Roman"/>
          <w:noProof/>
          <w:kern w:val="0"/>
          <w:sz w:val="24"/>
          <w:szCs w:val="24"/>
          <w:bdr w:val="nil"/>
          <w14:ligatures w14:val="none"/>
        </w:rPr>
        <w:t>Pirkėjo</w:t>
      </w:r>
      <w:r w:rsidR="00A54A94" w:rsidRPr="00A54A94">
        <w:rPr>
          <w:rFonts w:ascii="Times New Roman" w:eastAsia="Arial Unicode MS" w:hAnsi="Times New Roman" w:cs="Times New Roman"/>
          <w:noProof/>
          <w:kern w:val="0"/>
          <w:sz w:val="24"/>
          <w:szCs w:val="24"/>
          <w:bdr w:val="nil"/>
          <w14:ligatures w14:val="none"/>
        </w:rPr>
        <w:t xml:space="preserve"> patirti nuostoliai išskaičiuojami iš </w:t>
      </w:r>
      <w:r w:rsidR="001E145A">
        <w:rPr>
          <w:rFonts w:ascii="Times New Roman" w:eastAsia="Arial Unicode MS" w:hAnsi="Times New Roman" w:cs="Times New Roman"/>
          <w:noProof/>
          <w:kern w:val="0"/>
          <w:sz w:val="24"/>
          <w:szCs w:val="24"/>
          <w:bdr w:val="nil"/>
          <w14:ligatures w14:val="none"/>
        </w:rPr>
        <w:t>Pardavėjui</w:t>
      </w:r>
      <w:r w:rsidR="00A54A94" w:rsidRPr="00A54A94">
        <w:rPr>
          <w:rFonts w:ascii="Times New Roman" w:eastAsia="Arial Unicode MS" w:hAnsi="Times New Roman" w:cs="Times New Roman"/>
          <w:noProof/>
          <w:kern w:val="0"/>
          <w:sz w:val="24"/>
          <w:szCs w:val="24"/>
          <w:bdr w:val="nil"/>
          <w14:ligatures w14:val="none"/>
        </w:rPr>
        <w:t xml:space="preserve"> mokėtinų sumų.</w:t>
      </w:r>
    </w:p>
    <w:p w14:paraId="624F4BA4" w14:textId="36524B1B" w:rsidR="00A54A94" w:rsidRPr="00A54A94" w:rsidRDefault="000A6E39"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3</w:t>
      </w:r>
      <w:r w:rsidR="00C159FC">
        <w:rPr>
          <w:rFonts w:ascii="Times New Roman" w:eastAsia="Arial Unicode MS" w:hAnsi="Times New Roman" w:cs="Times New Roman"/>
          <w:noProof/>
          <w:kern w:val="0"/>
          <w:sz w:val="24"/>
          <w:szCs w:val="24"/>
          <w:bdr w:val="nil"/>
          <w14:ligatures w14:val="none"/>
        </w:rPr>
        <w:t>5</w:t>
      </w:r>
      <w:r w:rsidR="00A54A94" w:rsidRPr="00A54A94">
        <w:rPr>
          <w:rFonts w:ascii="Times New Roman" w:eastAsia="Arial Unicode MS" w:hAnsi="Times New Roman" w:cs="Times New Roman"/>
          <w:noProof/>
          <w:kern w:val="0"/>
          <w:sz w:val="24"/>
          <w:szCs w:val="24"/>
          <w:bdr w:val="nil"/>
          <w14:ligatures w14:val="none"/>
        </w:rPr>
        <w:t xml:space="preserve">. </w:t>
      </w:r>
      <w:r w:rsidR="00A54A94" w:rsidRPr="00A06495">
        <w:rPr>
          <w:rFonts w:ascii="Times New Roman" w:eastAsia="Arial Unicode MS" w:hAnsi="Times New Roman" w:cs="Times New Roman"/>
          <w:noProof/>
          <w:kern w:val="0"/>
          <w:sz w:val="24"/>
          <w:szCs w:val="24"/>
          <w:bdr w:val="nil"/>
          <w14:ligatures w14:val="none"/>
        </w:rPr>
        <w:t>Perkamų Prekių kiekiai yra preliminarūs, tai reiškia, kad Prekių kiekis, priklausomai nuo poreikio, gali kisti</w:t>
      </w:r>
      <w:r w:rsidR="007B60DA" w:rsidRPr="00A06495">
        <w:rPr>
          <w:rFonts w:ascii="Times New Roman" w:eastAsia="Arial Unicode MS" w:hAnsi="Times New Roman" w:cs="Times New Roman"/>
          <w:noProof/>
          <w:kern w:val="0"/>
          <w:sz w:val="24"/>
          <w:szCs w:val="24"/>
          <w:bdr w:val="nil"/>
          <w14:ligatures w14:val="none"/>
        </w:rPr>
        <w:t xml:space="preserve"> iki 30 proc. </w:t>
      </w:r>
      <w:r w:rsidR="00A54A94" w:rsidRPr="00A06495">
        <w:rPr>
          <w:rFonts w:ascii="Times New Roman" w:eastAsia="Arial Unicode MS" w:hAnsi="Times New Roman" w:cs="Times New Roman"/>
          <w:noProof/>
          <w:kern w:val="0"/>
          <w:sz w:val="24"/>
          <w:szCs w:val="24"/>
          <w:bdr w:val="nil"/>
          <w14:ligatures w14:val="none"/>
        </w:rPr>
        <w:t>ir Pirkėjas neįsipareigoja išpirkti viso Pard</w:t>
      </w:r>
      <w:r w:rsidR="007B60DA" w:rsidRPr="00A06495">
        <w:rPr>
          <w:rFonts w:ascii="Times New Roman" w:eastAsia="Arial Unicode MS" w:hAnsi="Times New Roman" w:cs="Times New Roman"/>
          <w:noProof/>
          <w:kern w:val="0"/>
          <w:sz w:val="24"/>
          <w:szCs w:val="24"/>
          <w:bdr w:val="nil"/>
          <w14:ligatures w14:val="none"/>
        </w:rPr>
        <w:t>a</w:t>
      </w:r>
      <w:r w:rsidR="00A54A94" w:rsidRPr="00A06495">
        <w:rPr>
          <w:rFonts w:ascii="Times New Roman" w:eastAsia="Arial Unicode MS" w:hAnsi="Times New Roman" w:cs="Times New Roman"/>
          <w:noProof/>
          <w:kern w:val="0"/>
          <w:sz w:val="24"/>
          <w:szCs w:val="24"/>
          <w:bdr w:val="nil"/>
          <w14:ligatures w14:val="none"/>
        </w:rPr>
        <w:t>vėjo pasiūlyme nurodyto kiekio.</w:t>
      </w:r>
    </w:p>
    <w:p w14:paraId="1715CBE4" w14:textId="77777777" w:rsidR="00A54A94" w:rsidRPr="00A54A94" w:rsidRDefault="00A54A94" w:rsidP="00A54A94">
      <w:pPr>
        <w:pBdr>
          <w:top w:val="nil"/>
          <w:left w:val="nil"/>
          <w:bottom w:val="nil"/>
          <w:right w:val="nil"/>
          <w:between w:val="nil"/>
          <w:bar w:val="nil"/>
        </w:pBdr>
        <w:spacing w:after="0" w:line="240" w:lineRule="auto"/>
        <w:ind w:firstLine="851"/>
        <w:jc w:val="both"/>
        <w:rPr>
          <w:rFonts w:ascii="Times New Roman" w:eastAsia="Arial Unicode MS" w:hAnsi="Times New Roman" w:cs="Times New Roman"/>
          <w:noProof/>
          <w:kern w:val="0"/>
          <w:sz w:val="24"/>
          <w:szCs w:val="24"/>
          <w:bdr w:val="nil"/>
          <w14:ligatures w14:val="none"/>
        </w:rPr>
      </w:pPr>
    </w:p>
    <w:p w14:paraId="3A3BA03A"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VI SKYRIUS</w:t>
      </w:r>
    </w:p>
    <w:p w14:paraId="1C7EA5F7"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ATSISKAITYMO SĄLYGOS</w:t>
      </w:r>
    </w:p>
    <w:p w14:paraId="41B1C6DA" w14:textId="77777777" w:rsidR="00A54A94" w:rsidRPr="00A54A94" w:rsidRDefault="00A54A94" w:rsidP="00A54A94">
      <w:pPr>
        <w:pBdr>
          <w:top w:val="nil"/>
          <w:left w:val="nil"/>
          <w:bottom w:val="nil"/>
          <w:right w:val="nil"/>
          <w:between w:val="nil"/>
          <w:bar w:val="nil"/>
        </w:pBdr>
        <w:spacing w:after="0" w:line="240" w:lineRule="auto"/>
        <w:ind w:firstLine="851"/>
        <w:jc w:val="center"/>
        <w:rPr>
          <w:rFonts w:ascii="Times New Roman" w:eastAsia="Arial Unicode MS" w:hAnsi="Times New Roman" w:cs="Times New Roman"/>
          <w:b/>
          <w:noProof/>
          <w:kern w:val="0"/>
          <w:sz w:val="24"/>
          <w:szCs w:val="24"/>
          <w:bdr w:val="nil"/>
          <w14:ligatures w14:val="none"/>
        </w:rPr>
      </w:pPr>
    </w:p>
    <w:p w14:paraId="0AABF293" w14:textId="64FEB522" w:rsidR="00B062A2" w:rsidRPr="00B062A2" w:rsidRDefault="00B062A2" w:rsidP="00B062A2">
      <w:pPr>
        <w:jc w:val="both"/>
        <w:rPr>
          <w:rFonts w:ascii="Times New Roman" w:eastAsia="Arial" w:hAnsi="Times New Roman" w:cs="Times New Roman"/>
          <w:kern w:val="0"/>
          <w:sz w:val="24"/>
          <w:szCs w:val="20"/>
          <w:lang w:val="lt-LT"/>
          <w14:ligatures w14:val="none"/>
        </w:rPr>
      </w:pPr>
      <w:r>
        <w:rPr>
          <w:rFonts w:ascii="Times New Roman" w:eastAsia="Arial Unicode MS" w:hAnsi="Times New Roman" w:cs="Times New Roman"/>
          <w:bCs/>
          <w:noProof/>
          <w:kern w:val="0"/>
          <w:sz w:val="24"/>
          <w:szCs w:val="24"/>
          <w:bdr w:val="nil"/>
          <w14:ligatures w14:val="none"/>
        </w:rPr>
        <w:tab/>
      </w:r>
      <w:r>
        <w:rPr>
          <w:rFonts w:ascii="Times New Roman" w:eastAsia="Arial Unicode MS" w:hAnsi="Times New Roman" w:cs="Times New Roman"/>
          <w:bCs/>
          <w:noProof/>
          <w:kern w:val="0"/>
          <w:sz w:val="24"/>
          <w:szCs w:val="24"/>
          <w:bdr w:val="nil"/>
          <w14:ligatures w14:val="none"/>
        </w:rPr>
        <w:tab/>
      </w:r>
      <w:r w:rsidR="007B60DA">
        <w:rPr>
          <w:rFonts w:ascii="Times New Roman" w:eastAsia="Arial Unicode MS" w:hAnsi="Times New Roman" w:cs="Times New Roman"/>
          <w:bCs/>
          <w:noProof/>
          <w:kern w:val="0"/>
          <w:sz w:val="24"/>
          <w:szCs w:val="24"/>
          <w:bdr w:val="nil"/>
          <w14:ligatures w14:val="none"/>
        </w:rPr>
        <w:t>3</w:t>
      </w:r>
      <w:r w:rsidR="00C159FC">
        <w:rPr>
          <w:rFonts w:ascii="Times New Roman" w:eastAsia="Arial Unicode MS" w:hAnsi="Times New Roman" w:cs="Times New Roman"/>
          <w:bCs/>
          <w:noProof/>
          <w:kern w:val="0"/>
          <w:sz w:val="24"/>
          <w:szCs w:val="24"/>
          <w:bdr w:val="nil"/>
          <w14:ligatures w14:val="none"/>
        </w:rPr>
        <w:t>6</w:t>
      </w:r>
      <w:r w:rsidR="00A54A94" w:rsidRPr="00A54A94">
        <w:rPr>
          <w:rFonts w:ascii="Times New Roman" w:eastAsia="Arial Unicode MS" w:hAnsi="Times New Roman" w:cs="Times New Roman"/>
          <w:bCs/>
          <w:noProof/>
          <w:kern w:val="0"/>
          <w:sz w:val="24"/>
          <w:szCs w:val="24"/>
          <w:bdr w:val="nil"/>
          <w14:ligatures w14:val="none"/>
        </w:rPr>
        <w:t xml:space="preserve">. </w:t>
      </w:r>
      <w:r w:rsidR="00A54A94" w:rsidRPr="00A54A94">
        <w:rPr>
          <w:rFonts w:ascii="Times New Roman" w:eastAsia="Arial Unicode MS" w:hAnsi="Times New Roman" w:cs="Times New Roman"/>
          <w:noProof/>
          <w:kern w:val="0"/>
          <w:sz w:val="24"/>
          <w:szCs w:val="24"/>
          <w:bdr w:val="nil"/>
          <w14:ligatures w14:val="none"/>
        </w:rPr>
        <w:t>Už Prekes Pirkėjas su Pardavėju privalo atsiskaityti per 30</w:t>
      </w:r>
      <w:r w:rsidR="001235A6">
        <w:rPr>
          <w:rFonts w:ascii="Times New Roman" w:eastAsia="Arial Unicode MS" w:hAnsi="Times New Roman" w:cs="Times New Roman"/>
          <w:noProof/>
          <w:kern w:val="0"/>
          <w:sz w:val="24"/>
          <w:szCs w:val="24"/>
          <w:bdr w:val="nil"/>
          <w14:ligatures w14:val="none"/>
        </w:rPr>
        <w:t xml:space="preserve"> kalendorinių dienų</w:t>
      </w:r>
      <w:r w:rsidR="00A54A94" w:rsidRPr="00A54A94">
        <w:rPr>
          <w:rFonts w:ascii="Times New Roman" w:eastAsia="Arial Unicode MS" w:hAnsi="Times New Roman" w:cs="Times New Roman"/>
          <w:noProof/>
          <w:kern w:val="0"/>
          <w:sz w:val="24"/>
          <w:szCs w:val="24"/>
          <w:bdr w:val="nil"/>
          <w14:ligatures w14:val="none"/>
        </w:rPr>
        <w:t xml:space="preserve"> nuo Prekių pristatymo ir PVM sąskaitos – faktūros pateikimo dienos. </w:t>
      </w:r>
      <w:r>
        <w:rPr>
          <w:rFonts w:ascii="Times New Roman" w:eastAsia="Times New Roman" w:hAnsi="Times New Roman" w:cs="Times New Roman"/>
          <w:kern w:val="0"/>
          <w:sz w:val="24"/>
          <w:szCs w:val="20"/>
          <w:lang w:val="lt-LT"/>
          <w14:ligatures w14:val="none"/>
        </w:rPr>
        <w:t>Pardavėjas</w:t>
      </w:r>
      <w:r w:rsidRPr="00B062A2">
        <w:rPr>
          <w:rFonts w:ascii="Times New Roman" w:eastAsia="Times New Roman" w:hAnsi="Times New Roman" w:cs="Times New Roman"/>
          <w:kern w:val="0"/>
          <w:sz w:val="24"/>
          <w:szCs w:val="20"/>
          <w:lang w:val="lt-LT"/>
          <w14:ligatures w14:val="none"/>
        </w:rPr>
        <w:t xml:space="preserve"> sąskaitą privalo pateikti per informacinę sistemą SABIS (Europos elektroninių sąskaitų faktūrų standartą atitinkanti Sąskaitų administravimo bendroji informacinė sistema), pasiekiamą adresu </w:t>
      </w:r>
      <w:hyperlink r:id="rId4">
        <w:r w:rsidRPr="00B062A2">
          <w:rPr>
            <w:rFonts w:ascii="Times New Roman" w:eastAsia="Times New Roman" w:hAnsi="Times New Roman" w:cs="Times New Roman"/>
            <w:kern w:val="0"/>
            <w:sz w:val="24"/>
            <w:szCs w:val="20"/>
            <w:lang w:val="lt-LT"/>
            <w14:ligatures w14:val="none"/>
          </w:rPr>
          <w:t>SABIS (nbfc.lt)</w:t>
        </w:r>
      </w:hyperlink>
      <w:r w:rsidRPr="00B062A2">
        <w:rPr>
          <w:rFonts w:ascii="Times New Roman" w:eastAsia="Times New Roman" w:hAnsi="Times New Roman" w:cs="Times New Roman"/>
          <w:kern w:val="0"/>
          <w:sz w:val="24"/>
          <w:szCs w:val="20"/>
          <w:lang w:val="lt-LT"/>
          <w14:ligatures w14:val="none"/>
        </w:rPr>
        <w:t xml:space="preserve">. </w:t>
      </w:r>
      <w:r w:rsidRPr="00B062A2">
        <w:rPr>
          <w:rFonts w:ascii="Times New Roman" w:eastAsia="Arial" w:hAnsi="Times New Roman" w:cs="Times New Roman"/>
          <w:kern w:val="0"/>
          <w:sz w:val="24"/>
          <w:szCs w:val="20"/>
          <w:lang w:val="lt-LT"/>
          <w14:ligatures w14:val="none"/>
        </w:rPr>
        <w:t>Pirkėjas elektronines sąskaitas faktūras priima ir apdoroja, naudodamasis informacinės sistemos SABIS priemonėmis, išskyrus Viešųjų pirkimų įstatymo nustatytus išimtinius atvejus.</w:t>
      </w:r>
    </w:p>
    <w:p w14:paraId="4A8AECC5" w14:textId="6A0CDDF5" w:rsidR="00A54A94" w:rsidRPr="00A54A94" w:rsidRDefault="00A54A94" w:rsidP="00B062A2">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p>
    <w:p w14:paraId="4EAA0F91" w14:textId="77777777" w:rsidR="00A54A94" w:rsidRPr="00A54A94" w:rsidRDefault="00A54A94" w:rsidP="00A54A94">
      <w:pPr>
        <w:keepNext/>
        <w:pBdr>
          <w:top w:val="nil"/>
          <w:left w:val="nil"/>
          <w:bottom w:val="nil"/>
          <w:right w:val="nil"/>
          <w:between w:val="nil"/>
          <w:bar w:val="nil"/>
        </w:pBdr>
        <w:spacing w:after="0" w:line="240" w:lineRule="auto"/>
        <w:jc w:val="center"/>
        <w:outlineLvl w:val="0"/>
        <w:rPr>
          <w:rFonts w:ascii="Times New Roman" w:eastAsia="Arial Unicode MS" w:hAnsi="Times New Roman" w:cs="Times New Roman"/>
          <w:b/>
          <w:bCs/>
          <w:caps/>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VII SKYRIUS</w:t>
      </w:r>
      <w:r w:rsidRPr="00A54A94">
        <w:rPr>
          <w:rFonts w:ascii="Times New Roman" w:eastAsia="Arial Unicode MS" w:hAnsi="Times New Roman" w:cs="Times New Roman"/>
          <w:b/>
          <w:bCs/>
          <w:caps/>
          <w:noProof/>
          <w:kern w:val="0"/>
          <w:sz w:val="24"/>
          <w:szCs w:val="24"/>
          <w:bdr w:val="nil"/>
          <w14:ligatures w14:val="none"/>
        </w:rPr>
        <w:t xml:space="preserve"> </w:t>
      </w:r>
    </w:p>
    <w:p w14:paraId="6D240AE2" w14:textId="77777777" w:rsidR="00A54A94" w:rsidRPr="00A54A94" w:rsidRDefault="00A54A94" w:rsidP="00A54A94">
      <w:pPr>
        <w:keepNext/>
        <w:pBdr>
          <w:top w:val="nil"/>
          <w:left w:val="nil"/>
          <w:bottom w:val="nil"/>
          <w:right w:val="nil"/>
          <w:between w:val="nil"/>
          <w:bar w:val="nil"/>
        </w:pBdr>
        <w:spacing w:after="0" w:line="240" w:lineRule="auto"/>
        <w:jc w:val="center"/>
        <w:outlineLvl w:val="0"/>
        <w:rPr>
          <w:rFonts w:ascii="Times New Roman" w:eastAsia="Arial Unicode MS" w:hAnsi="Times New Roman" w:cs="Times New Roman"/>
          <w:b/>
          <w:bCs/>
          <w:caps/>
          <w:noProof/>
          <w:kern w:val="0"/>
          <w:sz w:val="24"/>
          <w:szCs w:val="24"/>
          <w:bdr w:val="nil"/>
          <w14:ligatures w14:val="none"/>
        </w:rPr>
      </w:pPr>
      <w:r w:rsidRPr="00A54A94">
        <w:rPr>
          <w:rFonts w:ascii="Times New Roman" w:eastAsia="Arial Unicode MS" w:hAnsi="Times New Roman" w:cs="Times New Roman"/>
          <w:b/>
          <w:bCs/>
          <w:caps/>
          <w:noProof/>
          <w:kern w:val="0"/>
          <w:sz w:val="24"/>
          <w:szCs w:val="24"/>
          <w:bdr w:val="nil"/>
          <w14:ligatures w14:val="none"/>
        </w:rPr>
        <w:t>Subtiekėjai, jų keitimo tvarka</w:t>
      </w:r>
    </w:p>
    <w:p w14:paraId="1AC27ECF" w14:textId="77777777" w:rsidR="00A54A94" w:rsidRPr="00A54A94" w:rsidRDefault="00A54A94" w:rsidP="00A54A94">
      <w:pPr>
        <w:keepNext/>
        <w:pBdr>
          <w:top w:val="nil"/>
          <w:left w:val="nil"/>
          <w:bottom w:val="nil"/>
          <w:right w:val="nil"/>
          <w:between w:val="nil"/>
          <w:bar w:val="nil"/>
        </w:pBdr>
        <w:spacing w:after="0" w:line="240" w:lineRule="auto"/>
        <w:jc w:val="center"/>
        <w:outlineLvl w:val="0"/>
        <w:rPr>
          <w:rFonts w:ascii="Times New Roman" w:eastAsia="Arial Unicode MS" w:hAnsi="Times New Roman" w:cs="Times New Roman"/>
          <w:b/>
          <w:bCs/>
          <w:caps/>
          <w:noProof/>
          <w:kern w:val="0"/>
          <w:sz w:val="24"/>
          <w:szCs w:val="24"/>
          <w:bdr w:val="nil"/>
          <w14:ligatures w14:val="none"/>
        </w:rPr>
      </w:pPr>
    </w:p>
    <w:p w14:paraId="328784AC" w14:textId="70ECAAEA"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14:ligatures w14:val="none"/>
        </w:rPr>
        <w:t>3</w:t>
      </w:r>
      <w:r w:rsidR="00C159FC">
        <w:rPr>
          <w:rFonts w:ascii="Times New Roman" w:eastAsia="Arial Unicode MS" w:hAnsi="Times New Roman" w:cs="Times New Roman"/>
          <w:noProof/>
          <w:kern w:val="0"/>
          <w:sz w:val="24"/>
          <w:szCs w:val="24"/>
          <w:bdr w:val="nil"/>
          <w14:ligatures w14:val="none"/>
        </w:rPr>
        <w:t>7</w:t>
      </w:r>
      <w:r w:rsidR="00A54A94" w:rsidRPr="00A54A94">
        <w:rPr>
          <w:rFonts w:ascii="Times New Roman" w:eastAsia="Arial Unicode MS" w:hAnsi="Times New Roman" w:cs="Times New Roman"/>
          <w:noProof/>
          <w:kern w:val="0"/>
          <w:sz w:val="24"/>
          <w:szCs w:val="24"/>
          <w:bdr w:val="nil"/>
          <w14:ligatures w14:val="none"/>
        </w:rPr>
        <w:t xml:space="preserve">. </w:t>
      </w:r>
      <w:r w:rsidR="00A54A94" w:rsidRPr="00A54A94">
        <w:rPr>
          <w:rFonts w:ascii="Times New Roman" w:eastAsia="Arial Unicode MS" w:hAnsi="Times New Roman" w:cs="Times New Roman"/>
          <w:noProof/>
          <w:kern w:val="0"/>
          <w:sz w:val="24"/>
          <w:szCs w:val="24"/>
          <w:bdr w:val="nil"/>
          <w:lang w:val="lt-LT"/>
          <w14:ligatures w14:val="none"/>
        </w:rPr>
        <w:t>Sudarius Sutartį, tačiau ne vėliau negu Sutartis pradedama vykdyti, Pardavėjas įsipareigoja Pirkėjui pranešti tuo metu žinomų subtiekėjų pavadinimus, kontaktinius duomenis ir jų atstovus. Pirkėjas taip pat reikalauja, kad Pardavėjas informuotų apie minėtos informacijos pasikeitimus visu Sutarties vykdymo metu, taip pat apie naujus subtiekėjus, kuriuos jis ketina pasitelkti vėliau. </w:t>
      </w:r>
    </w:p>
    <w:p w14:paraId="13F97A2D" w14:textId="5456B38A"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lang w:val="lt-LT"/>
          <w14:ligatures w14:val="none"/>
        </w:rPr>
        <w:t>3</w:t>
      </w:r>
      <w:r w:rsidR="00C159FC">
        <w:rPr>
          <w:rFonts w:ascii="Times New Roman" w:eastAsia="Arial Unicode MS" w:hAnsi="Times New Roman" w:cs="Times New Roman"/>
          <w:noProof/>
          <w:kern w:val="0"/>
          <w:sz w:val="24"/>
          <w:szCs w:val="24"/>
          <w:bdr w:val="nil"/>
          <w:lang w:val="lt-LT"/>
          <w14:ligatures w14:val="none"/>
        </w:rPr>
        <w:t>8</w:t>
      </w:r>
      <w:r w:rsidR="00A54A94" w:rsidRPr="00A54A94">
        <w:rPr>
          <w:rFonts w:ascii="Times New Roman" w:eastAsia="Arial Unicode MS" w:hAnsi="Times New Roman" w:cs="Times New Roman"/>
          <w:noProof/>
          <w:kern w:val="0"/>
          <w:sz w:val="24"/>
          <w:szCs w:val="24"/>
          <w:bdr w:val="nil"/>
          <w:lang w:val="lt-LT"/>
          <w14:ligatures w14:val="none"/>
        </w:rPr>
        <w:t>.  Pardavėjas gali keisti Sutarties priede nurodytus subtiekėjus tik prieš tai raštu pranešęs Pirkėjui apie tokio keitimo būtinybę ir gavęs jo raštišką sutikimą. </w:t>
      </w:r>
    </w:p>
    <w:p w14:paraId="64D0D2F5" w14:textId="39DFBE65"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lang w:val="lt-LT"/>
          <w14:ligatures w14:val="none"/>
        </w:rPr>
        <w:t>3</w:t>
      </w:r>
      <w:r w:rsidR="00C159FC">
        <w:rPr>
          <w:rFonts w:ascii="Times New Roman" w:eastAsia="Arial Unicode MS" w:hAnsi="Times New Roman" w:cs="Times New Roman"/>
          <w:noProof/>
          <w:kern w:val="0"/>
          <w:sz w:val="24"/>
          <w:szCs w:val="24"/>
          <w:bdr w:val="nil"/>
          <w:lang w:val="lt-LT"/>
          <w14:ligatures w14:val="none"/>
        </w:rPr>
        <w:t>9</w:t>
      </w:r>
      <w:r w:rsidR="00A54A94" w:rsidRPr="00A54A94">
        <w:rPr>
          <w:rFonts w:ascii="Times New Roman" w:eastAsia="Arial Unicode MS" w:hAnsi="Times New Roman" w:cs="Times New Roman"/>
          <w:noProof/>
          <w:kern w:val="0"/>
          <w:sz w:val="24"/>
          <w:szCs w:val="24"/>
          <w:bdr w:val="nil"/>
          <w:lang w:val="lt-LT"/>
          <w14:ligatures w14:val="none"/>
        </w:rPr>
        <w:t>. Pardavėjas Sutarties vykdymo metu gali inicijuoti subtiekėjo, numatyto Sutarties priede, pakeitimą, nurodydamas tokio keitimo motyvus.</w:t>
      </w:r>
    </w:p>
    <w:p w14:paraId="3A39ED33" w14:textId="28C8A16A"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lang w:val="lt-LT"/>
          <w14:ligatures w14:val="none"/>
        </w:rPr>
        <w:t>40</w:t>
      </w:r>
      <w:r w:rsidR="00A54A94" w:rsidRPr="00A54A94">
        <w:rPr>
          <w:rFonts w:ascii="Times New Roman" w:eastAsia="Arial Unicode MS" w:hAnsi="Times New Roman" w:cs="Times New Roman"/>
          <w:noProof/>
          <w:kern w:val="0"/>
          <w:sz w:val="24"/>
          <w:szCs w:val="24"/>
          <w:bdr w:val="nil"/>
          <w:lang w:val="lt-LT"/>
          <w14:ligatures w14:val="none"/>
        </w:rPr>
        <w:t>. Jei subtiekėjui Pirkimo dokumentuose buvo keliami kvalifikaciniai reikalavimai arba subtiekėjas buvo pasitelktas pagrindžiant tiekėjo pasiūlymo atitikimą Pirkimo dokumentuose nustatytiems kvalifikaciniams reikalavimams, keičiamas subtiekėjas turi atitikti atitinkamus Pirkimo dokumentuose nustatytus kvalifikacinius reikalavimus ir neturi būti Viešųjų pirkimų įstatyme numatytų pašalinimo pagrindų. Tokiu atveju, jeigu subtiekėjo padėtis atitinka bent vieną pagal Viešųjų pirkimų įstatymo 46 straipsnį nustatytą pašalinimo pagrindą, Pirkėjas reikalauja, kad Pardavėjas per Pirkėjo nustatytą terminą pakeistų minėtą subtiekėją reikalavimus atitinkančiu subtiekėju</w:t>
      </w:r>
    </w:p>
    <w:p w14:paraId="5B4DA274" w14:textId="6C70FE4F"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lt-LT"/>
          <w14:ligatures w14:val="none"/>
        </w:rPr>
      </w:pPr>
      <w:r>
        <w:rPr>
          <w:rFonts w:ascii="Times New Roman" w:eastAsia="Arial Unicode MS" w:hAnsi="Times New Roman" w:cs="Times New Roman"/>
          <w:noProof/>
          <w:kern w:val="0"/>
          <w:sz w:val="24"/>
          <w:szCs w:val="24"/>
          <w:bdr w:val="nil"/>
          <w:lang w:val="lt-LT"/>
          <w14:ligatures w14:val="none"/>
        </w:rPr>
        <w:t>41</w:t>
      </w:r>
      <w:r w:rsidR="00A54A94" w:rsidRPr="00A54A94">
        <w:rPr>
          <w:rFonts w:ascii="Times New Roman" w:eastAsia="Arial Unicode MS" w:hAnsi="Times New Roman" w:cs="Times New Roman"/>
          <w:noProof/>
          <w:kern w:val="0"/>
          <w:sz w:val="24"/>
          <w:szCs w:val="24"/>
          <w:bdr w:val="nil"/>
          <w:lang w:val="lt-LT"/>
          <w14:ligatures w14:val="none"/>
        </w:rPr>
        <w:t>. Pirkėjui sutikus su subtiekėjo pakeitimu, Pirkėjas kartu su Pardavėju raštu sudaro susitarimą dėl subtiekėjo pakeitimo, kurį pasirašo Šalys. Šis susitarimas yra neatskiriama Sutarties dalis.</w:t>
      </w:r>
    </w:p>
    <w:p w14:paraId="4C5E2FAE" w14:textId="2EEE49C3"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lt-LT" w:eastAsia="lt-LT"/>
          <w14:ligatures w14:val="none"/>
        </w:rPr>
      </w:pPr>
      <w:r>
        <w:rPr>
          <w:rFonts w:ascii="Times New Roman" w:eastAsia="Arial Unicode MS" w:hAnsi="Times New Roman" w:cs="Times New Roman"/>
          <w:noProof/>
          <w:kern w:val="0"/>
          <w:sz w:val="24"/>
          <w:szCs w:val="24"/>
          <w:bdr w:val="nil"/>
          <w:lang w:val="lt-LT" w:eastAsia="lt-LT"/>
          <w14:ligatures w14:val="none"/>
        </w:rPr>
        <w:t>42</w:t>
      </w:r>
      <w:r w:rsidR="00A54A94" w:rsidRPr="00A54A94">
        <w:rPr>
          <w:rFonts w:ascii="Times New Roman" w:eastAsia="Arial Unicode MS" w:hAnsi="Times New Roman" w:cs="Times New Roman"/>
          <w:noProof/>
          <w:kern w:val="0"/>
          <w:sz w:val="24"/>
          <w:szCs w:val="24"/>
          <w:bdr w:val="nil"/>
          <w:lang w:val="lt-LT" w:eastAsia="lt-LT"/>
          <w14:ligatures w14:val="none"/>
        </w:rPr>
        <w:t>.</w:t>
      </w:r>
      <w:r w:rsidR="00A54A94" w:rsidRPr="00A54A94">
        <w:rPr>
          <w:rFonts w:ascii="Times New Roman" w:eastAsia="Arial Unicode MS" w:hAnsi="Times New Roman" w:cs="Times New Roman"/>
          <w:noProof/>
          <w:kern w:val="0"/>
          <w:sz w:val="24"/>
          <w:szCs w:val="24"/>
          <w:bdr w:val="nil"/>
          <w:lang w:val="lt-LT"/>
          <w14:ligatures w14:val="none"/>
        </w:rPr>
        <w:t xml:space="preserve"> </w:t>
      </w:r>
      <w:r w:rsidR="00A54A94" w:rsidRPr="00A54A94">
        <w:rPr>
          <w:rFonts w:ascii="Arial" w:eastAsia="Arial Unicode MS" w:hAnsi="Arial" w:cs="Arial"/>
          <w:color w:val="000000"/>
          <w:kern w:val="0"/>
          <w:sz w:val="20"/>
          <w:szCs w:val="20"/>
          <w:bdr w:val="none" w:sz="0" w:space="0" w:color="auto" w:frame="1"/>
          <w:shd w:val="clear" w:color="auto" w:fill="FFFFFF"/>
          <w:lang w:val="lt-LT"/>
          <w14:ligatures w14:val="none"/>
        </w:rPr>
        <w:t xml:space="preserve"> </w:t>
      </w:r>
      <w:r w:rsidR="00A54A94" w:rsidRPr="00A54A94">
        <w:rPr>
          <w:rFonts w:ascii="Times New Roman" w:eastAsia="Arial Unicode MS" w:hAnsi="Times New Roman" w:cs="Times New Roman"/>
          <w:noProof/>
          <w:kern w:val="0"/>
          <w:sz w:val="24"/>
          <w:szCs w:val="24"/>
          <w:bdr w:val="nil"/>
          <w:lang w:val="lt-LT"/>
          <w14:ligatures w14:val="none"/>
        </w:rPr>
        <w:t>Pirkėjas numato tiesioginio atsiskaitymo su subtiekėjais galimybę, Pirkėjas ne vėliau kaip per 3 darbo dienas nuo šios Sutarties 25 punkte nurodytos informacijos gavimo raštu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Pardavėjo ir jo subtiekėjo, kurioje aprašoma tiesioginio atsiskaitymo su subtiekėju tvarka, kurioje numatoma teisė Pardavėjui prieštarauti nepagrįstiems mokėjimams subtiekėjui.</w:t>
      </w:r>
    </w:p>
    <w:p w14:paraId="5458037F" w14:textId="77777777" w:rsidR="00A54A94" w:rsidRPr="00A54A94" w:rsidRDefault="00A54A94" w:rsidP="00A54A94">
      <w:pPr>
        <w:pBdr>
          <w:top w:val="nil"/>
          <w:left w:val="nil"/>
          <w:bottom w:val="nil"/>
          <w:right w:val="nil"/>
          <w:between w:val="nil"/>
          <w:bar w:val="nil"/>
        </w:pBdr>
        <w:spacing w:after="0" w:line="240" w:lineRule="auto"/>
        <w:ind w:firstLine="851"/>
        <w:jc w:val="both"/>
        <w:rPr>
          <w:rFonts w:ascii="Times New Roman" w:eastAsia="Arial Unicode MS" w:hAnsi="Times New Roman" w:cs="Times New Roman"/>
          <w:noProof/>
          <w:kern w:val="0"/>
          <w:sz w:val="24"/>
          <w:szCs w:val="24"/>
          <w:bdr w:val="nil"/>
          <w:lang w:val="lt-LT" w:eastAsia="lt-LT"/>
          <w14:ligatures w14:val="none"/>
        </w:rPr>
      </w:pPr>
    </w:p>
    <w:p w14:paraId="4F8AFE72"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lang w:val="lt-LT"/>
          <w14:ligatures w14:val="none"/>
        </w:rPr>
      </w:pPr>
      <w:r w:rsidRPr="00A54A94">
        <w:rPr>
          <w:rFonts w:ascii="Times New Roman" w:eastAsia="Arial Unicode MS" w:hAnsi="Times New Roman" w:cs="Times New Roman"/>
          <w:b/>
          <w:noProof/>
          <w:kern w:val="0"/>
          <w:sz w:val="24"/>
          <w:szCs w:val="24"/>
          <w:bdr w:val="nil"/>
          <w:lang w:val="lt-LT"/>
          <w14:ligatures w14:val="none"/>
        </w:rPr>
        <w:t xml:space="preserve">VIII SKYRIUS </w:t>
      </w:r>
    </w:p>
    <w:p w14:paraId="2250370E"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lang w:val="lt-LT"/>
          <w14:ligatures w14:val="none"/>
        </w:rPr>
      </w:pPr>
      <w:r w:rsidRPr="00A54A94">
        <w:rPr>
          <w:rFonts w:ascii="Times New Roman" w:eastAsia="Arial Unicode MS" w:hAnsi="Times New Roman" w:cs="Times New Roman"/>
          <w:b/>
          <w:noProof/>
          <w:kern w:val="0"/>
          <w:sz w:val="24"/>
          <w:szCs w:val="24"/>
          <w:bdr w:val="nil"/>
          <w:lang w:val="lt-LT"/>
          <w14:ligatures w14:val="none"/>
        </w:rPr>
        <w:t>PATIKRINIMAI</w:t>
      </w:r>
    </w:p>
    <w:p w14:paraId="7A5CCD2E"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lang w:val="lt-LT"/>
          <w14:ligatures w14:val="none"/>
        </w:rPr>
      </w:pPr>
    </w:p>
    <w:p w14:paraId="55384749" w14:textId="56729795" w:rsidR="00A54A94" w:rsidRPr="00A54A94" w:rsidRDefault="000A6E39" w:rsidP="00A2184A">
      <w:pPr>
        <w:pBdr>
          <w:top w:val="nil"/>
          <w:left w:val="nil"/>
          <w:bottom w:val="nil"/>
          <w:right w:val="nil"/>
          <w:between w:val="nil"/>
          <w:bar w:val="nil"/>
        </w:pBdr>
        <w:tabs>
          <w:tab w:val="left" w:pos="1134"/>
        </w:tabs>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lang w:val="lt-LT"/>
          <w14:ligatures w14:val="none"/>
        </w:rPr>
        <w:t>4</w:t>
      </w:r>
      <w:r w:rsidR="00C159FC">
        <w:rPr>
          <w:rFonts w:ascii="Times New Roman" w:eastAsia="Arial Unicode MS" w:hAnsi="Times New Roman" w:cs="Times New Roman"/>
          <w:noProof/>
          <w:kern w:val="0"/>
          <w:sz w:val="24"/>
          <w:szCs w:val="24"/>
          <w:bdr w:val="nil"/>
          <w:lang w:val="lt-LT"/>
          <w14:ligatures w14:val="none"/>
        </w:rPr>
        <w:t>3</w:t>
      </w:r>
      <w:r w:rsidR="00A54A94" w:rsidRPr="00A54A94">
        <w:rPr>
          <w:rFonts w:ascii="Times New Roman" w:eastAsia="Arial Unicode MS" w:hAnsi="Times New Roman" w:cs="Times New Roman"/>
          <w:noProof/>
          <w:kern w:val="0"/>
          <w:sz w:val="24"/>
          <w:szCs w:val="24"/>
          <w:bdr w:val="nil"/>
          <w:lang w:val="lt-LT"/>
          <w14:ligatures w14:val="none"/>
        </w:rPr>
        <w:t xml:space="preserve">. </w:t>
      </w:r>
      <w:r w:rsidR="00A2184A" w:rsidRPr="00A2184A">
        <w:rPr>
          <w:rFonts w:ascii="Times New Roman" w:eastAsia="Arial Unicode MS" w:hAnsi="Times New Roman" w:cs="Times New Roman"/>
          <w:noProof/>
          <w:kern w:val="0"/>
          <w:sz w:val="24"/>
          <w:szCs w:val="24"/>
          <w:bdr w:val="nil"/>
          <w:lang w:val="lt-LT"/>
          <w14:ligatures w14:val="none"/>
        </w:rPr>
        <w:t>Pirkėjas turi teisę reikalauti, kad Pardavėjas savo sąskaita atliktų tiekiamų Prekių kokybės laboratorinius tyrimus, siekdamas įsitikinti, jog Prekių sudėtis ir kiti kokybės rodikliai atitinka pirkimo dokumentuose nurodytą Prekių specifikaciją, Pardavėjo pasiūlymą, šią Sutartį bei Lietuvos Respublikos ir Europos Sąjungos teisės aktų reikalavimus.Laboratoriniai tyrimai gali apimti Prekių kokybės, pesticidų likučių, mikrobiologinių ir cheminių savybių įvertinimą. Tyrimai turi būti atliekami akredituotoje (sertifikuotoje) laboratorijoje. Pardavėjas privalo pateikti Pirkėjui tyrimų protokolus (rezultatus) per 30 (trisdešimt) kalendorinių dienų nuo Pirkėjo raštiško reikalavimo gavimo dienos.</w:t>
      </w:r>
      <w:r w:rsidR="00A2184A">
        <w:rPr>
          <w:rFonts w:ascii="Times New Roman" w:eastAsia="Arial Unicode MS" w:hAnsi="Times New Roman" w:cs="Times New Roman"/>
          <w:noProof/>
          <w:kern w:val="0"/>
          <w:sz w:val="24"/>
          <w:szCs w:val="24"/>
          <w:bdr w:val="nil"/>
          <w:lang w:val="lt-LT"/>
          <w14:ligatures w14:val="none"/>
        </w:rPr>
        <w:t xml:space="preserve"> </w:t>
      </w:r>
      <w:r w:rsidR="00A2184A" w:rsidRPr="00A2184A">
        <w:rPr>
          <w:rFonts w:ascii="Times New Roman" w:eastAsia="Arial Unicode MS" w:hAnsi="Times New Roman" w:cs="Times New Roman"/>
          <w:noProof/>
          <w:kern w:val="0"/>
          <w:sz w:val="24"/>
          <w:szCs w:val="24"/>
          <w:bdr w:val="nil"/>
          <w:lang w:val="lt-LT"/>
          <w14:ligatures w14:val="none"/>
        </w:rPr>
        <w:t>Nepateikus tyrimų rezultatų per nurodytą terminą, tai bus laikoma esminiu Sutarties pažeidimu.</w:t>
      </w:r>
    </w:p>
    <w:p w14:paraId="6B1392CF" w14:textId="22839111" w:rsidR="00A54A94" w:rsidRPr="00A54A94" w:rsidRDefault="000A6E39" w:rsidP="00A54A94">
      <w:pPr>
        <w:pBdr>
          <w:top w:val="nil"/>
          <w:left w:val="nil"/>
          <w:bottom w:val="nil"/>
          <w:right w:val="nil"/>
          <w:between w:val="nil"/>
          <w:bar w:val="nil"/>
        </w:pBdr>
        <w:tabs>
          <w:tab w:val="left" w:pos="1134"/>
        </w:tabs>
        <w:spacing w:after="0" w:line="240" w:lineRule="auto"/>
        <w:ind w:firstLine="1247"/>
        <w:jc w:val="both"/>
        <w:rPr>
          <w:rFonts w:ascii="Times New Roman" w:eastAsia="Arial Unicode MS" w:hAnsi="Times New Roman" w:cs="Times New Roman"/>
          <w:b/>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4</w:t>
      </w:r>
      <w:r w:rsidR="00C159FC">
        <w:rPr>
          <w:rFonts w:ascii="Times New Roman" w:eastAsia="Arial Unicode MS" w:hAnsi="Times New Roman" w:cs="Times New Roman"/>
          <w:noProof/>
          <w:kern w:val="0"/>
          <w:sz w:val="24"/>
          <w:szCs w:val="24"/>
          <w:bdr w:val="nil"/>
          <w14:ligatures w14:val="none"/>
        </w:rPr>
        <w:t>4</w:t>
      </w:r>
      <w:r w:rsidR="00A54A94" w:rsidRPr="00A54A94">
        <w:rPr>
          <w:rFonts w:ascii="Times New Roman" w:eastAsia="Arial Unicode MS" w:hAnsi="Times New Roman" w:cs="Times New Roman"/>
          <w:noProof/>
          <w:kern w:val="0"/>
          <w:sz w:val="24"/>
          <w:szCs w:val="24"/>
          <w:bdr w:val="nil"/>
          <w14:ligatures w14:val="none"/>
        </w:rPr>
        <w:t xml:space="preserve">. </w:t>
      </w:r>
      <w:r w:rsidR="00A2184A" w:rsidRPr="00A2184A">
        <w:rPr>
          <w:rFonts w:ascii="Times New Roman" w:eastAsia="Arial Unicode MS" w:hAnsi="Times New Roman" w:cs="Times New Roman"/>
          <w:noProof/>
          <w:kern w:val="0"/>
          <w:sz w:val="24"/>
          <w:szCs w:val="24"/>
          <w:bdr w:val="nil"/>
          <w14:ligatures w14:val="none"/>
        </w:rPr>
        <w:t>Nustačius, kad tiekiamos Prekės struktūra, sudėtis, maistinė vertė ar kiti kokybės rodikliai neatitinka šioje Sutartyje, jos prieduose ar pirkimo dokumentuose nustatytų reikalavimų, Pardavėjas privalo per 15 (penkiolika) darbo dienų nuo Pirkėjo raštiško pranešimo gavimo dienos pateikti alternatyvios Prekės pasiūlymą. Ši alternatyvi Prekė turi atitikti visus Sutarties reikalavimus ir būti pateikta už Sutarties priede nurodytą įkainį, neviršijantį ankstesnio netinkamos Prekės įkainio. Alternatyvios Prekės tiekimas vykdomas tik suderinus su Pirkėju.</w:t>
      </w:r>
      <w:r w:rsidR="00A54A94" w:rsidRPr="00A54A94">
        <w:rPr>
          <w:rFonts w:ascii="Times New Roman" w:eastAsia="Arial Unicode MS" w:hAnsi="Times New Roman" w:cs="Times New Roman"/>
          <w:noProof/>
          <w:kern w:val="0"/>
          <w:sz w:val="24"/>
          <w:szCs w:val="24"/>
          <w:bdr w:val="nil"/>
          <w14:ligatures w14:val="none"/>
        </w:rPr>
        <w:t xml:space="preserve"> </w:t>
      </w:r>
    </w:p>
    <w:p w14:paraId="68F4007D"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73C3ADD3"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 xml:space="preserve">IX SKYRIUS </w:t>
      </w:r>
    </w:p>
    <w:p w14:paraId="34F05F81"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lastRenderedPageBreak/>
        <w:t>PRISTATYMO TERMINŲ NESILAIKYMAS</w:t>
      </w:r>
    </w:p>
    <w:p w14:paraId="048CA86A" w14:textId="77777777" w:rsidR="00A54A94" w:rsidRPr="00A54A94" w:rsidRDefault="00A54A94" w:rsidP="00A54A94">
      <w:pPr>
        <w:pBdr>
          <w:top w:val="nil"/>
          <w:left w:val="nil"/>
          <w:bottom w:val="nil"/>
          <w:right w:val="nil"/>
          <w:between w:val="nil"/>
          <w:bar w:val="nil"/>
        </w:pBdr>
        <w:spacing w:after="0" w:line="240" w:lineRule="auto"/>
        <w:jc w:val="both"/>
        <w:rPr>
          <w:rFonts w:ascii="Times New Roman" w:eastAsia="Arial Unicode MS" w:hAnsi="Times New Roman" w:cs="Times New Roman"/>
          <w:b/>
          <w:noProof/>
          <w:color w:val="000000"/>
          <w:kern w:val="0"/>
          <w:sz w:val="24"/>
          <w:szCs w:val="24"/>
          <w:bdr w:val="nil"/>
          <w14:ligatures w14:val="none"/>
        </w:rPr>
      </w:pPr>
    </w:p>
    <w:p w14:paraId="2325A81A" w14:textId="5B8AC17C" w:rsidR="00A54A94" w:rsidRPr="00A54A94" w:rsidRDefault="000A6E39"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4</w:t>
      </w:r>
      <w:r w:rsidR="00C159FC">
        <w:rPr>
          <w:rFonts w:ascii="Times New Roman" w:eastAsia="Arial Unicode MS" w:hAnsi="Times New Roman" w:cs="Times New Roman"/>
          <w:noProof/>
          <w:kern w:val="0"/>
          <w:sz w:val="24"/>
          <w:szCs w:val="24"/>
          <w:bdr w:val="nil"/>
          <w14:ligatures w14:val="none"/>
        </w:rPr>
        <w:t>5</w:t>
      </w:r>
      <w:r w:rsidR="00A54A94" w:rsidRPr="00A54A94">
        <w:rPr>
          <w:rFonts w:ascii="Times New Roman" w:eastAsia="Arial Unicode MS" w:hAnsi="Times New Roman" w:cs="Times New Roman"/>
          <w:noProof/>
          <w:kern w:val="0"/>
          <w:sz w:val="24"/>
          <w:szCs w:val="24"/>
          <w:bdr w:val="nil"/>
          <w14:ligatures w14:val="none"/>
        </w:rPr>
        <w:t xml:space="preserve">. Jei Pardavėjas dėl savo kaltės vėluoja pristatyti visas ar kai kurias Pirkėjo užsakyme (paraiškoje) nurodytas Prekes iki Prekių užsakyme numatyto pristatymo termino, Pirkėjas turi teisę be oficialaus įspėjimo ir nesumažindamas kitų savo teisių gynimo priemonių, numatytų Sutartyje, pradėti skaičiuoti 0,02 % baudą už kiekvieną vėluojamą valandą, nuo vėluojamų pristatyti Prekių kainos. Pardavėjui  vėluojamų pristatyti Prekių kaina mažinama priskaičiuotu pagal šį punktą baudos dydžiu. Jei tą dieną, kai buvo nurodytas Prekių pristatymo terminas, Prekė nebuvo pristatyta, tai laikoma esminiu Sutarties pažeidimu. Jei dėl vėlavimo pristatyti Prekes neįmanoma tinkamai panaudoti kitų, jau pristatytų Prekių, šiame papunktyje nurodyta bauda skaičiuojama nuo bendros tą dieną užsakytų Prekių vertės. </w:t>
      </w:r>
    </w:p>
    <w:p w14:paraId="76AEACC2" w14:textId="4DE97032" w:rsidR="00A54A94" w:rsidRPr="00A54A94" w:rsidRDefault="007B60DA" w:rsidP="00A54A94">
      <w:pPr>
        <w:pBdr>
          <w:top w:val="nil"/>
          <w:left w:val="nil"/>
          <w:bottom w:val="nil"/>
          <w:right w:val="nil"/>
          <w:between w:val="nil"/>
          <w:bar w:val="nil"/>
        </w:pBdr>
        <w:tabs>
          <w:tab w:val="left" w:pos="1134"/>
        </w:tabs>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4</w:t>
      </w:r>
      <w:r w:rsidR="00C159FC">
        <w:rPr>
          <w:rFonts w:ascii="Times New Roman" w:eastAsia="Arial Unicode MS" w:hAnsi="Times New Roman" w:cs="Times New Roman"/>
          <w:noProof/>
          <w:kern w:val="0"/>
          <w:sz w:val="24"/>
          <w:szCs w:val="24"/>
          <w:bdr w:val="nil"/>
          <w14:ligatures w14:val="none"/>
        </w:rPr>
        <w:t>6</w:t>
      </w:r>
      <w:r w:rsidR="00A54A94" w:rsidRPr="00A54A94">
        <w:rPr>
          <w:rFonts w:ascii="Times New Roman" w:eastAsia="Arial Unicode MS" w:hAnsi="Times New Roman" w:cs="Times New Roman"/>
          <w:noProof/>
          <w:kern w:val="0"/>
          <w:sz w:val="24"/>
          <w:szCs w:val="24"/>
          <w:bdr w:val="nil"/>
          <w14:ligatures w14:val="none"/>
        </w:rPr>
        <w:t xml:space="preserve">. Jei Pardavėjas laiku nepristato Prekių, kaip numatyta </w:t>
      </w:r>
      <w:r w:rsidR="001235A6" w:rsidRPr="00152A4F">
        <w:rPr>
          <w:rFonts w:ascii="Times New Roman" w:eastAsia="Arial Unicode MS" w:hAnsi="Times New Roman" w:cs="Times New Roman"/>
          <w:noProof/>
          <w:kern w:val="0"/>
          <w:sz w:val="24"/>
          <w:szCs w:val="24"/>
          <w:bdr w:val="nil"/>
          <w14:ligatures w14:val="none"/>
        </w:rPr>
        <w:t>2</w:t>
      </w:r>
      <w:r w:rsidR="00152A4F">
        <w:rPr>
          <w:rFonts w:ascii="Times New Roman" w:eastAsia="Arial Unicode MS" w:hAnsi="Times New Roman" w:cs="Times New Roman"/>
          <w:noProof/>
          <w:kern w:val="0"/>
          <w:sz w:val="24"/>
          <w:szCs w:val="24"/>
          <w:bdr w:val="nil"/>
          <w14:ligatures w14:val="none"/>
        </w:rPr>
        <w:t>6</w:t>
      </w:r>
      <w:r w:rsidR="00A54A94" w:rsidRPr="00A54A94">
        <w:rPr>
          <w:rFonts w:ascii="Times New Roman" w:eastAsia="Arial Unicode MS" w:hAnsi="Times New Roman" w:cs="Times New Roman"/>
          <w:noProof/>
          <w:kern w:val="0"/>
          <w:sz w:val="24"/>
          <w:szCs w:val="24"/>
          <w:bdr w:val="nil"/>
          <w14:ligatures w14:val="none"/>
        </w:rPr>
        <w:t xml:space="preserve"> punkte, Pirkėjas gali raštu įspėjęs Pardavėją:  </w:t>
      </w:r>
    </w:p>
    <w:p w14:paraId="26267AFA" w14:textId="7A961C57"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4</w:t>
      </w:r>
      <w:r w:rsidR="00C159FC">
        <w:rPr>
          <w:rFonts w:ascii="Times New Roman" w:eastAsia="Arial Unicode MS" w:hAnsi="Times New Roman" w:cs="Times New Roman"/>
          <w:noProof/>
          <w:kern w:val="0"/>
          <w:sz w:val="24"/>
          <w:szCs w:val="24"/>
          <w:bdr w:val="nil"/>
          <w14:ligatures w14:val="none"/>
        </w:rPr>
        <w:t>6</w:t>
      </w:r>
      <w:r w:rsidR="00A54A94" w:rsidRPr="00A54A94">
        <w:rPr>
          <w:rFonts w:ascii="Times New Roman" w:eastAsia="Arial Unicode MS" w:hAnsi="Times New Roman" w:cs="Times New Roman"/>
          <w:noProof/>
          <w:kern w:val="0"/>
          <w:sz w:val="24"/>
          <w:szCs w:val="24"/>
          <w:bdr w:val="nil"/>
          <w14:ligatures w14:val="none"/>
        </w:rPr>
        <w:t>.1. išskaičiuoti baudos sumą iš Pardavėjui mokėtinų sumų;</w:t>
      </w:r>
    </w:p>
    <w:p w14:paraId="2D487CE6" w14:textId="46EC7E77"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4</w:t>
      </w:r>
      <w:r w:rsidR="00C159FC">
        <w:rPr>
          <w:rFonts w:ascii="Times New Roman" w:eastAsia="Arial Unicode MS" w:hAnsi="Times New Roman" w:cs="Times New Roman"/>
          <w:noProof/>
          <w:kern w:val="0"/>
          <w:sz w:val="24"/>
          <w:szCs w:val="24"/>
          <w:bdr w:val="nil"/>
          <w14:ligatures w14:val="none"/>
        </w:rPr>
        <w:t>6</w:t>
      </w:r>
      <w:r w:rsidR="00A54A94" w:rsidRPr="00A54A94">
        <w:rPr>
          <w:rFonts w:ascii="Times New Roman" w:eastAsia="Arial Unicode MS" w:hAnsi="Times New Roman" w:cs="Times New Roman"/>
          <w:noProof/>
          <w:kern w:val="0"/>
          <w:sz w:val="24"/>
          <w:szCs w:val="24"/>
          <w:bdr w:val="nil"/>
          <w14:ligatures w14:val="none"/>
        </w:rPr>
        <w:t>.2. nutraukti Sutartį - šiuo atveju Pardavėjui nepriklauso jokia kompensacija;</w:t>
      </w:r>
    </w:p>
    <w:p w14:paraId="50EC403F" w14:textId="5095E62C"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4</w:t>
      </w:r>
      <w:r w:rsidR="00C159FC">
        <w:rPr>
          <w:rFonts w:ascii="Times New Roman" w:eastAsia="Arial Unicode MS" w:hAnsi="Times New Roman" w:cs="Times New Roman"/>
          <w:noProof/>
          <w:kern w:val="0"/>
          <w:sz w:val="24"/>
          <w:szCs w:val="24"/>
          <w:bdr w:val="nil"/>
          <w14:ligatures w14:val="none"/>
        </w:rPr>
        <w:t>6</w:t>
      </w:r>
      <w:r w:rsidR="00A54A94" w:rsidRPr="00A54A94">
        <w:rPr>
          <w:rFonts w:ascii="Times New Roman" w:eastAsia="Arial Unicode MS" w:hAnsi="Times New Roman" w:cs="Times New Roman"/>
          <w:noProof/>
          <w:kern w:val="0"/>
          <w:sz w:val="24"/>
          <w:szCs w:val="24"/>
          <w:bdr w:val="nil"/>
          <w14:ligatures w14:val="none"/>
        </w:rPr>
        <w:t xml:space="preserve">.3. sudaryti Sutartį su trečiąja šalimi dėl nepristatytų Prekių tiekimo.  </w:t>
      </w:r>
    </w:p>
    <w:p w14:paraId="12698FAD" w14:textId="5FB8855B"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4</w:t>
      </w:r>
      <w:r w:rsidR="00C159FC">
        <w:rPr>
          <w:rFonts w:ascii="Times New Roman" w:eastAsia="Arial Unicode MS" w:hAnsi="Times New Roman" w:cs="Times New Roman"/>
          <w:noProof/>
          <w:kern w:val="0"/>
          <w:sz w:val="24"/>
          <w:szCs w:val="24"/>
          <w:bdr w:val="nil"/>
          <w14:ligatures w14:val="none"/>
        </w:rPr>
        <w:t>7</w:t>
      </w:r>
      <w:r w:rsidR="00A54A94" w:rsidRPr="00A54A94">
        <w:rPr>
          <w:rFonts w:ascii="Times New Roman" w:eastAsia="Arial Unicode MS" w:hAnsi="Times New Roman" w:cs="Times New Roman"/>
          <w:noProof/>
          <w:kern w:val="0"/>
          <w:sz w:val="24"/>
          <w:szCs w:val="24"/>
          <w:bdr w:val="nil"/>
          <w14:ligatures w14:val="none"/>
        </w:rPr>
        <w:t>. Pardavėjas, vėlavęs pateikti ar nepateikęs Prekių, privalo padengti dėl jo kaltės Pirkėjo patirtus nuostolius ir papildomas išlaidas.</w:t>
      </w:r>
    </w:p>
    <w:p w14:paraId="76B98AB4" w14:textId="0D6DDE07"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4</w:t>
      </w:r>
      <w:r w:rsidR="00C159FC">
        <w:rPr>
          <w:rFonts w:ascii="Times New Roman" w:eastAsia="Arial Unicode MS" w:hAnsi="Times New Roman" w:cs="Times New Roman"/>
          <w:noProof/>
          <w:kern w:val="0"/>
          <w:sz w:val="24"/>
          <w:szCs w:val="24"/>
          <w:bdr w:val="nil"/>
          <w14:ligatures w14:val="none"/>
        </w:rPr>
        <w:t>8</w:t>
      </w:r>
      <w:r w:rsidR="00A54A94" w:rsidRPr="00A54A94">
        <w:rPr>
          <w:rFonts w:ascii="Times New Roman" w:eastAsia="Arial Unicode MS" w:hAnsi="Times New Roman" w:cs="Times New Roman"/>
          <w:noProof/>
          <w:kern w:val="0"/>
          <w:sz w:val="24"/>
          <w:szCs w:val="24"/>
          <w:bdr w:val="nil"/>
          <w14:ligatures w14:val="none"/>
        </w:rPr>
        <w:t xml:space="preserve">. Pirkėjas, uždelsęs sumokėti Sutarties </w:t>
      </w:r>
      <w:r>
        <w:rPr>
          <w:rFonts w:ascii="Times New Roman" w:eastAsia="Arial Unicode MS" w:hAnsi="Times New Roman" w:cs="Times New Roman"/>
          <w:noProof/>
          <w:kern w:val="0"/>
          <w:sz w:val="24"/>
          <w:szCs w:val="24"/>
          <w:bdr w:val="nil"/>
          <w14:ligatures w14:val="none"/>
        </w:rPr>
        <w:t>3</w:t>
      </w:r>
      <w:r w:rsidR="00152A4F">
        <w:rPr>
          <w:rFonts w:ascii="Times New Roman" w:eastAsia="Arial Unicode MS" w:hAnsi="Times New Roman" w:cs="Times New Roman"/>
          <w:noProof/>
          <w:kern w:val="0"/>
          <w:sz w:val="24"/>
          <w:szCs w:val="24"/>
          <w:bdr w:val="nil"/>
          <w14:ligatures w14:val="none"/>
        </w:rPr>
        <w:t>6</w:t>
      </w:r>
      <w:r w:rsidR="00A54A94" w:rsidRPr="00A54A94">
        <w:rPr>
          <w:rFonts w:ascii="Times New Roman" w:eastAsia="Arial Unicode MS" w:hAnsi="Times New Roman" w:cs="Times New Roman"/>
          <w:noProof/>
          <w:kern w:val="0"/>
          <w:sz w:val="24"/>
          <w:szCs w:val="24"/>
          <w:bdr w:val="nil"/>
          <w14:ligatures w14:val="none"/>
        </w:rPr>
        <w:t xml:space="preserve"> punkte numatyta tvarka, įsipareigoja Pardavėjui pareikalavus mokėti Pardavėjui 0,02 % delspinigius nuo neapmokėtos sąskaitos dydžio, už kiekvieną uždelstą dieną.</w:t>
      </w:r>
    </w:p>
    <w:p w14:paraId="470B17B2"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0F98EEB2"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7909CCC5"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X SKYRIUS</w:t>
      </w:r>
    </w:p>
    <w:p w14:paraId="0801A4EB"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t>SUTARTIES GALIOJIMO TERMINAS</w:t>
      </w:r>
    </w:p>
    <w:p w14:paraId="42208EE2"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0562C188" w14:textId="7F8B0E6C" w:rsidR="00A2184A" w:rsidRDefault="007B60DA" w:rsidP="00A2184A">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kern w:val="0"/>
          <w:sz w:val="24"/>
          <w:szCs w:val="24"/>
          <w:bdr w:val="nil"/>
          <w14:ligatures w14:val="none"/>
        </w:rPr>
        <w:t>4</w:t>
      </w:r>
      <w:r w:rsidR="00C159FC">
        <w:rPr>
          <w:rFonts w:ascii="Times New Roman" w:eastAsia="Arial Unicode MS" w:hAnsi="Times New Roman" w:cs="Times New Roman"/>
          <w:noProof/>
          <w:kern w:val="0"/>
          <w:sz w:val="24"/>
          <w:szCs w:val="24"/>
          <w:bdr w:val="nil"/>
          <w14:ligatures w14:val="none"/>
        </w:rPr>
        <w:t>9</w:t>
      </w:r>
      <w:r w:rsidR="00A54A94" w:rsidRPr="00A54A94">
        <w:rPr>
          <w:rFonts w:ascii="Times New Roman" w:eastAsia="Arial Unicode MS" w:hAnsi="Times New Roman" w:cs="Times New Roman"/>
          <w:noProof/>
          <w:kern w:val="0"/>
          <w:sz w:val="24"/>
          <w:szCs w:val="24"/>
          <w:bdr w:val="nil"/>
          <w14:ligatures w14:val="none"/>
        </w:rPr>
        <w:t xml:space="preserve">. </w:t>
      </w:r>
      <w:r w:rsidR="00A2184A" w:rsidRPr="00A2184A">
        <w:rPr>
          <w:rFonts w:ascii="Times New Roman" w:eastAsia="Arial Unicode MS" w:hAnsi="Times New Roman" w:cs="Times New Roman"/>
          <w:noProof/>
          <w:kern w:val="0"/>
          <w:sz w:val="24"/>
          <w:szCs w:val="24"/>
          <w:bdr w:val="nil"/>
          <w14:ligatures w14:val="none"/>
        </w:rPr>
        <w:t xml:space="preserve">Sutartis įsigalioja </w:t>
      </w:r>
      <w:r w:rsidR="00FA579F">
        <w:rPr>
          <w:rFonts w:ascii="Times New Roman" w:eastAsia="Arial Unicode MS" w:hAnsi="Times New Roman" w:cs="Times New Roman"/>
          <w:noProof/>
          <w:kern w:val="0"/>
          <w:sz w:val="24"/>
          <w:szCs w:val="24"/>
          <w:bdr w:val="nil"/>
          <w14:ligatures w14:val="none"/>
        </w:rPr>
        <w:t>nuo jos pasirašymo dienos</w:t>
      </w:r>
      <w:r w:rsidR="00A2184A" w:rsidRPr="00A2184A">
        <w:rPr>
          <w:rFonts w:ascii="Times New Roman" w:eastAsia="Arial Unicode MS" w:hAnsi="Times New Roman" w:cs="Times New Roman"/>
          <w:noProof/>
          <w:kern w:val="0"/>
          <w:sz w:val="24"/>
          <w:szCs w:val="24"/>
          <w:bdr w:val="nil"/>
          <w14:ligatures w14:val="none"/>
        </w:rPr>
        <w:t xml:space="preserve"> ir galioja 12 (dvylika) mėnesių. Prekių tiekimo terminas gali būti pratęstas du kartus po 12 (dvylika) mėnesių, jeigu per pradinį ar pratęstą laikotarpį nebuvo išnaudota visa sutarties vertė (kaina), ir jeigu šalys dėl to raštu susitaria.</w:t>
      </w:r>
    </w:p>
    <w:p w14:paraId="4EC1DEDB" w14:textId="436E9BFB" w:rsidR="00A54A94" w:rsidRPr="00A54A94" w:rsidRDefault="00C159FC" w:rsidP="00A2184A">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50</w:t>
      </w:r>
      <w:r w:rsidR="00A54A94" w:rsidRPr="00A54A94">
        <w:rPr>
          <w:rFonts w:ascii="Times New Roman" w:eastAsia="Arial Unicode MS" w:hAnsi="Times New Roman" w:cs="Times New Roman"/>
          <w:noProof/>
          <w:kern w:val="0"/>
          <w:sz w:val="24"/>
          <w:szCs w:val="24"/>
          <w:bdr w:val="nil"/>
          <w:lang w:val="de-DE"/>
          <w14:ligatures w14:val="none"/>
        </w:rPr>
        <w:t>. Sutartis gali būti nutraukta:</w:t>
      </w:r>
    </w:p>
    <w:p w14:paraId="7E8F494D" w14:textId="0BF6BF06" w:rsidR="00A54A94" w:rsidRPr="00A54A94" w:rsidRDefault="00C159FC" w:rsidP="00A54A94">
      <w:pPr>
        <w:pBdr>
          <w:top w:val="nil"/>
          <w:left w:val="nil"/>
          <w:bottom w:val="nil"/>
          <w:right w:val="nil"/>
          <w:between w:val="nil"/>
          <w:bar w:val="nil"/>
        </w:pBdr>
        <w:spacing w:after="0" w:line="240" w:lineRule="auto"/>
        <w:ind w:firstLine="1247"/>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51</w:t>
      </w:r>
      <w:r w:rsidR="00A54A94" w:rsidRPr="00A54A94">
        <w:rPr>
          <w:rFonts w:ascii="Times New Roman" w:eastAsia="Arial Unicode MS" w:hAnsi="Times New Roman" w:cs="Times New Roman"/>
          <w:noProof/>
          <w:kern w:val="0"/>
          <w:sz w:val="24"/>
          <w:szCs w:val="24"/>
          <w:bdr w:val="nil"/>
          <w:lang w:val="de-DE"/>
          <w14:ligatures w14:val="none"/>
        </w:rPr>
        <w:t>.1. šalių susitarimu;</w:t>
      </w:r>
    </w:p>
    <w:p w14:paraId="59FC15B1" w14:textId="62E6E737" w:rsidR="00A54A94" w:rsidRPr="00A54A94" w:rsidRDefault="00C159FC" w:rsidP="00A54A94">
      <w:pPr>
        <w:pBdr>
          <w:top w:val="nil"/>
          <w:left w:val="nil"/>
          <w:bottom w:val="nil"/>
          <w:right w:val="nil"/>
          <w:between w:val="nil"/>
          <w:bar w:val="nil"/>
        </w:pBdr>
        <w:spacing w:after="0" w:line="240" w:lineRule="auto"/>
        <w:ind w:firstLine="1247"/>
        <w:rPr>
          <w:rFonts w:ascii="Times New Roman" w:eastAsia="Arial Unicode MS" w:hAnsi="Times New Roman" w:cs="Times New Roman"/>
          <w:noProof/>
          <w:color w:val="7030A0"/>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51</w:t>
      </w:r>
      <w:r w:rsidR="00A54A94" w:rsidRPr="00A54A94">
        <w:rPr>
          <w:rFonts w:ascii="Times New Roman" w:eastAsia="Arial Unicode MS" w:hAnsi="Times New Roman" w:cs="Times New Roman"/>
          <w:noProof/>
          <w:kern w:val="0"/>
          <w:sz w:val="24"/>
          <w:szCs w:val="24"/>
          <w:bdr w:val="nil"/>
          <w:lang w:val="de-DE"/>
          <w14:ligatures w14:val="none"/>
        </w:rPr>
        <w:t xml:space="preserve">.2. vienašališkai, įspėjus kitą šalį prieš </w:t>
      </w:r>
      <w:r w:rsidR="003575BB">
        <w:rPr>
          <w:rFonts w:ascii="Times New Roman" w:eastAsia="Arial Unicode MS" w:hAnsi="Times New Roman" w:cs="Times New Roman"/>
          <w:noProof/>
          <w:kern w:val="0"/>
          <w:sz w:val="24"/>
          <w:szCs w:val="24"/>
          <w:bdr w:val="nil"/>
          <w:lang w:val="de-DE"/>
          <w14:ligatures w14:val="none"/>
        </w:rPr>
        <w:t>6</w:t>
      </w:r>
      <w:r w:rsidR="00A54A94" w:rsidRPr="00A54A94">
        <w:rPr>
          <w:rFonts w:ascii="Times New Roman" w:eastAsia="Arial Unicode MS" w:hAnsi="Times New Roman" w:cs="Times New Roman"/>
          <w:noProof/>
          <w:kern w:val="0"/>
          <w:sz w:val="24"/>
          <w:szCs w:val="24"/>
          <w:bdr w:val="nil"/>
          <w:lang w:val="de-DE"/>
          <w14:ligatures w14:val="none"/>
        </w:rPr>
        <w:t>0</w:t>
      </w:r>
      <w:r w:rsidR="003D3338">
        <w:rPr>
          <w:rFonts w:ascii="Times New Roman" w:eastAsia="Arial Unicode MS" w:hAnsi="Times New Roman" w:cs="Times New Roman"/>
          <w:noProof/>
          <w:kern w:val="0"/>
          <w:sz w:val="24"/>
          <w:szCs w:val="24"/>
          <w:bdr w:val="nil"/>
          <w:lang w:val="de-DE"/>
          <w14:ligatures w14:val="none"/>
        </w:rPr>
        <w:t xml:space="preserve"> kalendorinių</w:t>
      </w:r>
      <w:r w:rsidR="00A54A94" w:rsidRPr="00A54A94">
        <w:rPr>
          <w:rFonts w:ascii="Times New Roman" w:eastAsia="Arial Unicode MS" w:hAnsi="Times New Roman" w:cs="Times New Roman"/>
          <w:noProof/>
          <w:kern w:val="0"/>
          <w:sz w:val="24"/>
          <w:szCs w:val="24"/>
          <w:bdr w:val="nil"/>
          <w:lang w:val="de-DE"/>
          <w14:ligatures w14:val="none"/>
        </w:rPr>
        <w:t xml:space="preserve"> dienų. </w:t>
      </w:r>
    </w:p>
    <w:p w14:paraId="36D917EB" w14:textId="3C6E37DA" w:rsidR="00A54A94" w:rsidRPr="00A54A94" w:rsidRDefault="00C159FC" w:rsidP="00A54A94">
      <w:pPr>
        <w:pBdr>
          <w:top w:val="nil"/>
          <w:left w:val="nil"/>
          <w:bottom w:val="nil"/>
          <w:right w:val="nil"/>
          <w:between w:val="nil"/>
          <w:bar w:val="nil"/>
        </w:pBdr>
        <w:spacing w:after="0" w:line="240" w:lineRule="auto"/>
        <w:ind w:firstLine="1247"/>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51</w:t>
      </w:r>
      <w:r w:rsidR="00A54A94" w:rsidRPr="00A54A94">
        <w:rPr>
          <w:rFonts w:ascii="Times New Roman" w:eastAsia="Arial Unicode MS" w:hAnsi="Times New Roman" w:cs="Times New Roman"/>
          <w:noProof/>
          <w:kern w:val="0"/>
          <w:sz w:val="24"/>
          <w:szCs w:val="24"/>
          <w:bdr w:val="nil"/>
          <w:lang w:val="de-DE"/>
          <w14:ligatures w14:val="none"/>
        </w:rPr>
        <w:t>.3. Pirkėjas turi teisę nutraukti sutartį:</w:t>
      </w:r>
    </w:p>
    <w:p w14:paraId="41776C6F" w14:textId="25CB0DBB" w:rsidR="00A54A94" w:rsidRPr="00A54A94" w:rsidRDefault="00C159FC" w:rsidP="006552F9">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51</w:t>
      </w:r>
      <w:r w:rsidR="00A54A94" w:rsidRPr="00A54A94">
        <w:rPr>
          <w:rFonts w:ascii="Times New Roman" w:eastAsia="Arial Unicode MS" w:hAnsi="Times New Roman" w:cs="Times New Roman"/>
          <w:noProof/>
          <w:kern w:val="0"/>
          <w:sz w:val="24"/>
          <w:szCs w:val="24"/>
          <w:bdr w:val="nil"/>
          <w:lang w:val="de-DE"/>
          <w14:ligatures w14:val="none"/>
        </w:rPr>
        <w:t>.3.1 vienašališkai, Pardavėjui nepateikus nors vienos iš Sutarties priede nurodytų Prekių ilgiau kaip 5 dienas;</w:t>
      </w:r>
    </w:p>
    <w:p w14:paraId="1D87C4E7" w14:textId="495368FE" w:rsidR="00A54A94" w:rsidRPr="00A54A94" w:rsidRDefault="00C159FC" w:rsidP="003D1941">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51</w:t>
      </w:r>
      <w:r w:rsidR="00A54A94" w:rsidRPr="00A54A94">
        <w:rPr>
          <w:rFonts w:ascii="Times New Roman" w:eastAsia="Arial Unicode MS" w:hAnsi="Times New Roman" w:cs="Times New Roman"/>
          <w:noProof/>
          <w:kern w:val="0"/>
          <w:sz w:val="24"/>
          <w:szCs w:val="24"/>
          <w:bdr w:val="nil"/>
          <w:lang w:val="de-DE"/>
          <w14:ligatures w14:val="none"/>
        </w:rPr>
        <w:t>.3.2 vienašališkai dėl esminio sutarties pažeidimo.</w:t>
      </w:r>
      <w:r w:rsidR="003D1941" w:rsidRPr="003D1941">
        <w:t xml:space="preserve"> </w:t>
      </w:r>
      <w:r w:rsidR="003D1941" w:rsidRPr="003D1941">
        <w:rPr>
          <w:rFonts w:ascii="Times New Roman" w:eastAsia="Arial Unicode MS" w:hAnsi="Times New Roman" w:cs="Times New Roman"/>
          <w:noProof/>
          <w:kern w:val="0"/>
          <w:sz w:val="24"/>
          <w:szCs w:val="24"/>
          <w:bdr w:val="nil"/>
          <w14:ligatures w14:val="none"/>
        </w:rPr>
        <w:t xml:space="preserve">Esminiu </w:t>
      </w:r>
      <w:r w:rsidR="003D1941">
        <w:rPr>
          <w:rFonts w:ascii="Times New Roman" w:eastAsia="Arial Unicode MS" w:hAnsi="Times New Roman" w:cs="Times New Roman"/>
          <w:noProof/>
          <w:kern w:val="0"/>
          <w:sz w:val="24"/>
          <w:szCs w:val="24"/>
          <w:bdr w:val="nil"/>
          <w14:ligatures w14:val="none"/>
        </w:rPr>
        <w:t>S</w:t>
      </w:r>
      <w:r w:rsidR="003D1941" w:rsidRPr="003D1941">
        <w:rPr>
          <w:rFonts w:ascii="Times New Roman" w:eastAsia="Arial Unicode MS" w:hAnsi="Times New Roman" w:cs="Times New Roman"/>
          <w:noProof/>
          <w:kern w:val="0"/>
          <w:sz w:val="24"/>
          <w:szCs w:val="24"/>
          <w:bdr w:val="nil"/>
          <w14:ligatures w14:val="none"/>
        </w:rPr>
        <w:t xml:space="preserve">utarties pažeidimu pagal šią </w:t>
      </w:r>
      <w:r w:rsidR="003D1941">
        <w:rPr>
          <w:rFonts w:ascii="Times New Roman" w:eastAsia="Arial Unicode MS" w:hAnsi="Times New Roman" w:cs="Times New Roman"/>
          <w:noProof/>
          <w:kern w:val="0"/>
          <w:sz w:val="24"/>
          <w:szCs w:val="24"/>
          <w:bdr w:val="nil"/>
          <w14:ligatures w14:val="none"/>
        </w:rPr>
        <w:t>S</w:t>
      </w:r>
      <w:r w:rsidR="003D1941" w:rsidRPr="003D1941">
        <w:rPr>
          <w:rFonts w:ascii="Times New Roman" w:eastAsia="Arial Unicode MS" w:hAnsi="Times New Roman" w:cs="Times New Roman"/>
          <w:noProof/>
          <w:kern w:val="0"/>
          <w:sz w:val="24"/>
          <w:szCs w:val="24"/>
          <w:bdr w:val="nil"/>
          <w14:ligatures w14:val="none"/>
        </w:rPr>
        <w:t xml:space="preserve">utartį, be kita ko, bus laikomas netinkamas </w:t>
      </w:r>
      <w:r w:rsidR="003D1941">
        <w:rPr>
          <w:rFonts w:ascii="Times New Roman" w:eastAsia="Arial Unicode MS" w:hAnsi="Times New Roman" w:cs="Times New Roman"/>
          <w:noProof/>
          <w:kern w:val="0"/>
          <w:sz w:val="24"/>
          <w:szCs w:val="24"/>
          <w:bdr w:val="nil"/>
          <w14:ligatures w14:val="none"/>
        </w:rPr>
        <w:t>S</w:t>
      </w:r>
      <w:r w:rsidR="003D1941" w:rsidRPr="003D1941">
        <w:rPr>
          <w:rFonts w:ascii="Times New Roman" w:eastAsia="Arial Unicode MS" w:hAnsi="Times New Roman" w:cs="Times New Roman"/>
          <w:noProof/>
          <w:kern w:val="0"/>
          <w:sz w:val="24"/>
          <w:szCs w:val="24"/>
          <w:bdr w:val="nil"/>
          <w14:ligatures w14:val="none"/>
        </w:rPr>
        <w:t xml:space="preserve">utarties vykdymas, kai nepristatytų Prekių, pavėluotai pristatytų Prekių ir netinkamų Prekių vertė (neatsižvelgiant į tai, ar </w:t>
      </w:r>
      <w:r w:rsidR="003D1941">
        <w:rPr>
          <w:rFonts w:ascii="Times New Roman" w:eastAsia="Arial Unicode MS" w:hAnsi="Times New Roman" w:cs="Times New Roman"/>
          <w:noProof/>
          <w:kern w:val="0"/>
          <w:sz w:val="24"/>
          <w:szCs w:val="24"/>
          <w:bdr w:val="nil"/>
          <w14:ligatures w14:val="none"/>
        </w:rPr>
        <w:t>Pirkėjui</w:t>
      </w:r>
      <w:r w:rsidR="003D1941" w:rsidRPr="003D1941">
        <w:rPr>
          <w:rFonts w:ascii="Times New Roman" w:eastAsia="Arial Unicode MS" w:hAnsi="Times New Roman" w:cs="Times New Roman"/>
          <w:noProof/>
          <w:kern w:val="0"/>
          <w:sz w:val="24"/>
          <w:szCs w:val="24"/>
          <w:bdr w:val="nil"/>
          <w14:ligatures w14:val="none"/>
        </w:rPr>
        <w:t xml:space="preserve"> pareikalavus trūkumai buvo pašalinti) pasiekia 10 proc. pradinės sutarties vertės. Nutraukus  </w:t>
      </w:r>
      <w:r w:rsidR="003D1941">
        <w:rPr>
          <w:rFonts w:ascii="Times New Roman" w:eastAsia="Arial Unicode MS" w:hAnsi="Times New Roman" w:cs="Times New Roman"/>
          <w:noProof/>
          <w:kern w:val="0"/>
          <w:sz w:val="24"/>
          <w:szCs w:val="24"/>
          <w:bdr w:val="nil"/>
          <w14:ligatures w14:val="none"/>
        </w:rPr>
        <w:t>S</w:t>
      </w:r>
      <w:r w:rsidR="003D1941" w:rsidRPr="003D1941">
        <w:rPr>
          <w:rFonts w:ascii="Times New Roman" w:eastAsia="Arial Unicode MS" w:hAnsi="Times New Roman" w:cs="Times New Roman"/>
          <w:noProof/>
          <w:kern w:val="0"/>
          <w:sz w:val="24"/>
          <w:szCs w:val="24"/>
          <w:bdr w:val="nil"/>
          <w14:ligatures w14:val="none"/>
        </w:rPr>
        <w:t xml:space="preserve">utartį dėl esminio šios sutarties pažeidimo, </w:t>
      </w:r>
      <w:r w:rsidR="003D1941">
        <w:rPr>
          <w:rFonts w:ascii="Times New Roman" w:eastAsia="Arial Unicode MS" w:hAnsi="Times New Roman" w:cs="Times New Roman"/>
          <w:noProof/>
          <w:kern w:val="0"/>
          <w:sz w:val="24"/>
          <w:szCs w:val="24"/>
          <w:bdr w:val="nil"/>
          <w14:ligatures w14:val="none"/>
        </w:rPr>
        <w:t>Pirkėja</w:t>
      </w:r>
      <w:r w:rsidR="003D1941" w:rsidRPr="003D1941">
        <w:rPr>
          <w:rFonts w:ascii="Times New Roman" w:eastAsia="Arial Unicode MS" w:hAnsi="Times New Roman" w:cs="Times New Roman"/>
          <w:noProof/>
          <w:kern w:val="0"/>
          <w:sz w:val="24"/>
          <w:szCs w:val="24"/>
          <w:bdr w:val="nil"/>
          <w14:ligatures w14:val="none"/>
        </w:rPr>
        <w:t xml:space="preserve">s, vadovaudamasis viešuosius pirkimus reglamentuojančių teisės aktų nustatyta tvarka, įtraukia </w:t>
      </w:r>
      <w:r w:rsidR="003D1941">
        <w:rPr>
          <w:rFonts w:ascii="Times New Roman" w:eastAsia="Arial Unicode MS" w:hAnsi="Times New Roman" w:cs="Times New Roman"/>
          <w:noProof/>
          <w:kern w:val="0"/>
          <w:sz w:val="24"/>
          <w:szCs w:val="24"/>
          <w:bdr w:val="nil"/>
          <w14:ligatures w14:val="none"/>
        </w:rPr>
        <w:t>Pardavėją</w:t>
      </w:r>
      <w:r w:rsidR="003D1941" w:rsidRPr="003D1941">
        <w:rPr>
          <w:rFonts w:ascii="Times New Roman" w:eastAsia="Arial Unicode MS" w:hAnsi="Times New Roman" w:cs="Times New Roman"/>
          <w:noProof/>
          <w:kern w:val="0"/>
          <w:sz w:val="24"/>
          <w:szCs w:val="24"/>
          <w:bdr w:val="nil"/>
          <w14:ligatures w14:val="none"/>
        </w:rPr>
        <w:t xml:space="preserve"> į Nepatikimų tiekėjų sąrašą.</w:t>
      </w:r>
    </w:p>
    <w:p w14:paraId="7C999EF1" w14:textId="135715CD"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51</w:t>
      </w:r>
      <w:r w:rsidR="00A54A94" w:rsidRPr="00A54A94">
        <w:rPr>
          <w:rFonts w:ascii="Times New Roman" w:eastAsia="Arial Unicode MS" w:hAnsi="Times New Roman" w:cs="Times New Roman"/>
          <w:noProof/>
          <w:kern w:val="0"/>
          <w:sz w:val="24"/>
          <w:szCs w:val="24"/>
          <w:bdr w:val="nil"/>
          <w:lang w:val="de-DE"/>
          <w14:ligatures w14:val="none"/>
        </w:rPr>
        <w:t>.3.</w:t>
      </w:r>
      <w:r w:rsidR="00056EFD">
        <w:rPr>
          <w:rFonts w:ascii="Times New Roman" w:eastAsia="Arial Unicode MS" w:hAnsi="Times New Roman" w:cs="Times New Roman"/>
          <w:noProof/>
          <w:kern w:val="0"/>
          <w:sz w:val="24"/>
          <w:szCs w:val="24"/>
          <w:bdr w:val="nil"/>
          <w:lang w:val="de-DE"/>
          <w14:ligatures w14:val="none"/>
        </w:rPr>
        <w:t>3</w:t>
      </w:r>
      <w:r w:rsidR="00A54A94" w:rsidRPr="00A54A94">
        <w:rPr>
          <w:rFonts w:ascii="Times New Roman" w:eastAsia="Arial Unicode MS" w:hAnsi="Times New Roman" w:cs="Times New Roman"/>
          <w:noProof/>
          <w:kern w:val="0"/>
          <w:sz w:val="24"/>
          <w:szCs w:val="24"/>
          <w:bdr w:val="nil"/>
          <w:lang w:val="de-DE"/>
          <w14:ligatures w14:val="none"/>
        </w:rPr>
        <w:t xml:space="preserve"> Pirkėjas turi teisę vienašališkai ne vėliau kaip prieš 10 kalendorinių dienų informavęs Pardavėją, nutraukti Pirkimo sutartį, jeigu Pardavėjui iškeliama bankroto byla, jis likviduojamas ar sustabdoma jo veikla arba Viešųjų pirkimų įstatyme numatytais pagrindais.</w:t>
      </w:r>
    </w:p>
    <w:p w14:paraId="2C737944" w14:textId="77777777" w:rsidR="00A54A94" w:rsidRPr="00A54A94" w:rsidRDefault="00A54A94" w:rsidP="00A54A94">
      <w:pPr>
        <w:pBdr>
          <w:top w:val="nil"/>
          <w:left w:val="nil"/>
          <w:bottom w:val="nil"/>
          <w:right w:val="nil"/>
          <w:between w:val="nil"/>
          <w:bar w:val="nil"/>
        </w:pBdr>
        <w:spacing w:after="0" w:line="240" w:lineRule="auto"/>
        <w:ind w:firstLine="709"/>
        <w:rPr>
          <w:rFonts w:ascii="Times New Roman" w:eastAsia="Arial Unicode MS" w:hAnsi="Times New Roman" w:cs="Times New Roman"/>
          <w:noProof/>
          <w:kern w:val="0"/>
          <w:sz w:val="24"/>
          <w:szCs w:val="24"/>
          <w:bdr w:val="nil"/>
          <w:lang w:val="de-DE"/>
          <w14:ligatures w14:val="none"/>
        </w:rPr>
      </w:pPr>
    </w:p>
    <w:p w14:paraId="64FFE6F7"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lang w:val="de-DE"/>
          <w14:ligatures w14:val="none"/>
        </w:rPr>
      </w:pPr>
      <w:r w:rsidRPr="00A54A94">
        <w:rPr>
          <w:rFonts w:ascii="Times New Roman" w:eastAsia="Arial Unicode MS" w:hAnsi="Times New Roman" w:cs="Times New Roman"/>
          <w:b/>
          <w:noProof/>
          <w:kern w:val="0"/>
          <w:sz w:val="24"/>
          <w:szCs w:val="24"/>
          <w:bdr w:val="nil"/>
          <w:lang w:val="de-DE"/>
          <w14:ligatures w14:val="none"/>
        </w:rPr>
        <w:t xml:space="preserve">XI SKYRIUS </w:t>
      </w:r>
    </w:p>
    <w:p w14:paraId="484C7396"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caps/>
          <w:noProof/>
          <w:kern w:val="0"/>
          <w:sz w:val="24"/>
          <w:szCs w:val="24"/>
          <w:bdr w:val="nil"/>
          <w:lang w:val="de-DE"/>
          <w14:ligatures w14:val="none"/>
        </w:rPr>
      </w:pPr>
      <w:r w:rsidRPr="00A54A94">
        <w:rPr>
          <w:rFonts w:ascii="Times New Roman" w:eastAsia="Arial Unicode MS" w:hAnsi="Times New Roman" w:cs="Times New Roman"/>
          <w:b/>
          <w:caps/>
          <w:noProof/>
          <w:kern w:val="0"/>
          <w:sz w:val="24"/>
          <w:szCs w:val="24"/>
          <w:bdr w:val="nil"/>
          <w:lang w:val="de-DE"/>
          <w14:ligatures w14:val="none"/>
        </w:rPr>
        <w:t>Force Majeure</w:t>
      </w:r>
    </w:p>
    <w:p w14:paraId="37FB23E0" w14:textId="77777777" w:rsidR="00A54A94" w:rsidRPr="00A54A94" w:rsidRDefault="00A54A94"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
          <w:noProof/>
          <w:kern w:val="0"/>
          <w:sz w:val="24"/>
          <w:szCs w:val="24"/>
          <w:bdr w:val="nil"/>
          <w:lang w:val="de-DE"/>
          <w14:ligatures w14:val="none"/>
        </w:rPr>
      </w:pPr>
    </w:p>
    <w:p w14:paraId="389C0ECF" w14:textId="78C989D6"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52</w:t>
      </w:r>
      <w:r w:rsidR="00A54A94" w:rsidRPr="00A54A94">
        <w:rPr>
          <w:rFonts w:ascii="Times New Roman" w:eastAsia="Arial Unicode MS" w:hAnsi="Times New Roman" w:cs="Times New Roman"/>
          <w:noProof/>
          <w:kern w:val="0"/>
          <w:sz w:val="24"/>
          <w:szCs w:val="24"/>
          <w:bdr w:val="nil"/>
          <w:lang w:val="de-DE"/>
          <w14:ligatures w14:val="none"/>
        </w:rPr>
        <w:t xml:space="preserve">. Nė viena Pirkimo sutarties Šalis nėra laikoma pažeidusia Pirkimo sutartį arba nevykdančia savo įsipareigojimų pagal Pirkimo sutartį, jei įsipareigojimus vykdyti jai trukdo nenugalimos jėgos (force majeure) aplinkybės, atsiradusios po Sutarties įsigaliojimo dienos. </w:t>
      </w:r>
    </w:p>
    <w:p w14:paraId="55F0EB26" w14:textId="52903E15"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lastRenderedPageBreak/>
        <w:t>53</w:t>
      </w:r>
      <w:r w:rsidR="00A54A94" w:rsidRPr="00A54A94">
        <w:rPr>
          <w:rFonts w:ascii="Times New Roman" w:eastAsia="Arial Unicode MS" w:hAnsi="Times New Roman" w:cs="Times New Roman"/>
          <w:noProof/>
          <w:kern w:val="0"/>
          <w:sz w:val="24"/>
          <w:szCs w:val="24"/>
          <w:bdr w:val="nil"/>
          <w:lang w:val="de-DE"/>
          <w14:ligatures w14:val="none"/>
        </w:rPr>
        <w:t xml:space="preserve">. Jei kuri nors Pirkimo sutarties Šalis mano, kad atsirado nenugalimos jėgos (force majeure) aplinkybės, dėl kurių ji negali vykdyti savo įsipareigojimų, ji nedelsdama informuoja apie tai kitą Šalį, pranešdama apie aplinkybių pobūdį, galimą trukmę ir tikėtiną poveikį. 10.3. Jei nenugalimos jėgos (force majeure) aplinkybės trunka ilgiau kaip 10 (dešimt) kalendorinių dienų, tuomet bet kuri Pirkimo sutarties Šalis turi teisę nutraukti Pirkimo sutartį įspėdama apie tai kitą Šalį prieš 5 (penkias) kalendorines dienas. Jei pasibaigus šiam 5 (penkių) dienų laikotarpiui nenugalimos jėgos (force majeure) aplinkybės vis dar yra, Pirkimo sutartis nutraukiama ir pagal Pirkimo sutarties sąlygas Šalys atleidžiamos nuo tolesnio Pirkimo sutarties vykdymo. </w:t>
      </w:r>
    </w:p>
    <w:p w14:paraId="1679E361" w14:textId="77777777" w:rsidR="00A54A94" w:rsidRPr="00A54A94" w:rsidRDefault="00A54A94" w:rsidP="00A54A94">
      <w:pPr>
        <w:pBdr>
          <w:top w:val="nil"/>
          <w:left w:val="nil"/>
          <w:bottom w:val="nil"/>
          <w:right w:val="nil"/>
          <w:between w:val="nil"/>
          <w:bar w:val="nil"/>
        </w:pBdr>
        <w:spacing w:after="0" w:line="240" w:lineRule="auto"/>
        <w:ind w:firstLine="425"/>
        <w:jc w:val="both"/>
        <w:rPr>
          <w:rFonts w:ascii="Times New Roman" w:eastAsia="Arial Unicode MS" w:hAnsi="Times New Roman" w:cs="Times New Roman"/>
          <w:noProof/>
          <w:kern w:val="0"/>
          <w:sz w:val="24"/>
          <w:szCs w:val="24"/>
          <w:bdr w:val="nil"/>
          <w:lang w:val="de-DE"/>
          <w14:ligatures w14:val="none"/>
        </w:rPr>
      </w:pPr>
    </w:p>
    <w:p w14:paraId="5D14BA28" w14:textId="77777777" w:rsidR="00A54A94" w:rsidRPr="00A54A94" w:rsidRDefault="00A54A94" w:rsidP="00A54A94">
      <w:pPr>
        <w:pBdr>
          <w:top w:val="nil"/>
          <w:left w:val="nil"/>
          <w:bottom w:val="nil"/>
          <w:right w:val="nil"/>
          <w:between w:val="nil"/>
          <w:bar w:val="nil"/>
        </w:pBdr>
        <w:spacing w:after="0" w:line="240" w:lineRule="auto"/>
        <w:ind w:firstLine="425"/>
        <w:jc w:val="center"/>
        <w:rPr>
          <w:rFonts w:ascii="Times New Roman" w:eastAsia="Arial Unicode MS" w:hAnsi="Times New Roman" w:cs="Times New Roman"/>
          <w:b/>
          <w:noProof/>
          <w:kern w:val="0"/>
          <w:sz w:val="24"/>
          <w:szCs w:val="24"/>
          <w:bdr w:val="nil"/>
          <w:lang w:val="de-DE"/>
          <w14:ligatures w14:val="none"/>
        </w:rPr>
      </w:pPr>
      <w:r w:rsidRPr="00A54A94">
        <w:rPr>
          <w:rFonts w:ascii="Times New Roman" w:eastAsia="Arial Unicode MS" w:hAnsi="Times New Roman" w:cs="Times New Roman"/>
          <w:b/>
          <w:noProof/>
          <w:kern w:val="0"/>
          <w:sz w:val="24"/>
          <w:szCs w:val="24"/>
          <w:bdr w:val="nil"/>
          <w:lang w:val="de-DE"/>
          <w14:ligatures w14:val="none"/>
        </w:rPr>
        <w:t>XII SKYRIUS</w:t>
      </w:r>
    </w:p>
    <w:p w14:paraId="7F367A07" w14:textId="77777777" w:rsidR="00A54A94" w:rsidRPr="00A54A94" w:rsidRDefault="00A54A94" w:rsidP="00A54A94">
      <w:pPr>
        <w:pBdr>
          <w:top w:val="nil"/>
          <w:left w:val="nil"/>
          <w:bottom w:val="nil"/>
          <w:right w:val="nil"/>
          <w:between w:val="nil"/>
          <w:bar w:val="nil"/>
        </w:pBdr>
        <w:spacing w:after="0" w:line="240" w:lineRule="auto"/>
        <w:ind w:firstLine="425"/>
        <w:jc w:val="center"/>
        <w:rPr>
          <w:rFonts w:ascii="Times New Roman" w:eastAsia="Arial Unicode MS" w:hAnsi="Times New Roman" w:cs="Times New Roman"/>
          <w:b/>
          <w:caps/>
          <w:noProof/>
          <w:kern w:val="0"/>
          <w:sz w:val="24"/>
          <w:szCs w:val="24"/>
          <w:bdr w:val="nil"/>
          <w:lang w:val="de-DE"/>
          <w14:ligatures w14:val="none"/>
        </w:rPr>
      </w:pPr>
      <w:r w:rsidRPr="00A54A94">
        <w:rPr>
          <w:rFonts w:ascii="Times New Roman" w:eastAsia="Arial Unicode MS" w:hAnsi="Times New Roman" w:cs="Times New Roman"/>
          <w:b/>
          <w:caps/>
          <w:kern w:val="0"/>
          <w:sz w:val="24"/>
          <w:szCs w:val="24"/>
          <w:bdr w:val="nil"/>
          <w:lang w:val="de-DE"/>
          <w14:ligatures w14:val="none"/>
        </w:rPr>
        <w:t>Pirkimo sutarčiai taikytina teisė ir ginčų sprendimas</w:t>
      </w:r>
    </w:p>
    <w:p w14:paraId="67F45527" w14:textId="77777777" w:rsidR="00A54A94" w:rsidRPr="00A54A94" w:rsidRDefault="00A54A94" w:rsidP="00A54A94">
      <w:pPr>
        <w:pBdr>
          <w:top w:val="nil"/>
          <w:left w:val="nil"/>
          <w:bottom w:val="nil"/>
          <w:right w:val="nil"/>
          <w:between w:val="nil"/>
          <w:bar w:val="nil"/>
        </w:pBdr>
        <w:spacing w:after="0" w:line="240" w:lineRule="auto"/>
        <w:ind w:firstLine="425"/>
        <w:jc w:val="both"/>
        <w:rPr>
          <w:rFonts w:ascii="Times New Roman" w:eastAsia="Arial Unicode MS" w:hAnsi="Times New Roman" w:cs="Times New Roman"/>
          <w:kern w:val="0"/>
          <w:sz w:val="24"/>
          <w:szCs w:val="24"/>
          <w:bdr w:val="nil"/>
          <w:lang w:val="de-DE"/>
          <w14:ligatures w14:val="none"/>
        </w:rPr>
      </w:pPr>
    </w:p>
    <w:p w14:paraId="2373A7B0" w14:textId="61D7E963" w:rsidR="00A54A94" w:rsidRPr="00A54A94" w:rsidRDefault="000A6E39"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w:t>
      </w:r>
      <w:r w:rsidR="00C159FC">
        <w:rPr>
          <w:rFonts w:ascii="Times New Roman" w:eastAsia="Arial Unicode MS" w:hAnsi="Times New Roman" w:cs="Times New Roman"/>
          <w:noProof/>
          <w:kern w:val="0"/>
          <w:sz w:val="24"/>
          <w:szCs w:val="24"/>
          <w:bdr w:val="nil"/>
          <w:lang w:val="de-DE"/>
          <w14:ligatures w14:val="none"/>
        </w:rPr>
        <w:t>4</w:t>
      </w:r>
      <w:r w:rsidR="00A54A94" w:rsidRPr="00A54A94">
        <w:rPr>
          <w:rFonts w:ascii="Times New Roman" w:eastAsia="Arial Unicode MS" w:hAnsi="Times New Roman" w:cs="Times New Roman"/>
          <w:noProof/>
          <w:kern w:val="0"/>
          <w:sz w:val="24"/>
          <w:szCs w:val="24"/>
          <w:bdr w:val="nil"/>
          <w:lang w:val="de-DE"/>
          <w14:ligatures w14:val="none"/>
        </w:rPr>
        <w:t>. Šalių tarpusavio santykiai, neaptarti sutartyje, reguliuojami Lietuvos Respublikos teisės aktų nustatyta tvarka.</w:t>
      </w:r>
    </w:p>
    <w:p w14:paraId="26F4E1B5" w14:textId="220CBC83" w:rsidR="00A54A94" w:rsidRPr="00A54A94" w:rsidRDefault="000A6E39"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w:t>
      </w:r>
      <w:r w:rsidR="00C159FC">
        <w:rPr>
          <w:rFonts w:ascii="Times New Roman" w:eastAsia="Arial Unicode MS" w:hAnsi="Times New Roman" w:cs="Times New Roman"/>
          <w:noProof/>
          <w:kern w:val="0"/>
          <w:sz w:val="24"/>
          <w:szCs w:val="24"/>
          <w:bdr w:val="nil"/>
          <w:lang w:val="de-DE"/>
          <w14:ligatures w14:val="none"/>
        </w:rPr>
        <w:t>5</w:t>
      </w:r>
      <w:r w:rsidR="00A54A94" w:rsidRPr="00A54A94">
        <w:rPr>
          <w:rFonts w:ascii="Times New Roman" w:eastAsia="Arial Unicode MS" w:hAnsi="Times New Roman" w:cs="Times New Roman"/>
          <w:noProof/>
          <w:kern w:val="0"/>
          <w:sz w:val="24"/>
          <w:szCs w:val="24"/>
          <w:bdr w:val="nil"/>
          <w:lang w:val="de-DE"/>
          <w14:ligatures w14:val="none"/>
        </w:rPr>
        <w:t xml:space="preserve">. Visus Pirkėjo ir Pardavėjo ginčus, kylančius iš sutarties ar su ja susijusius, Šalys sprendžia derybomis. Derybų pradžia laikoma diena, kurią viena iš Šalių pateikė prašymą raštu kitai Šaliai su siūlymu pradėti derybas. </w:t>
      </w:r>
    </w:p>
    <w:p w14:paraId="1B839D45" w14:textId="2AE42794" w:rsidR="00A54A94" w:rsidRPr="00A54A94" w:rsidRDefault="000A6E39"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
          <w:noProof/>
          <w:kern w:val="0"/>
          <w:sz w:val="24"/>
          <w:szCs w:val="24"/>
          <w:bdr w:val="nil"/>
          <w:lang w:val="de-DE"/>
          <w14:ligatures w14:val="none"/>
        </w:rPr>
      </w:pPr>
      <w:r>
        <w:rPr>
          <w:rFonts w:ascii="Times New Roman" w:eastAsia="Arial Unicode MS" w:hAnsi="Times New Roman" w:cs="Times New Roman"/>
          <w:noProof/>
          <w:kern w:val="0"/>
          <w:sz w:val="24"/>
          <w:szCs w:val="24"/>
          <w:bdr w:val="nil"/>
          <w:lang w:val="de-DE"/>
          <w14:ligatures w14:val="none"/>
        </w:rPr>
        <w:t>5</w:t>
      </w:r>
      <w:r w:rsidR="00C159FC">
        <w:rPr>
          <w:rFonts w:ascii="Times New Roman" w:eastAsia="Arial Unicode MS" w:hAnsi="Times New Roman" w:cs="Times New Roman"/>
          <w:noProof/>
          <w:kern w:val="0"/>
          <w:sz w:val="24"/>
          <w:szCs w:val="24"/>
          <w:bdr w:val="nil"/>
          <w:lang w:val="de-DE"/>
          <w14:ligatures w14:val="none"/>
        </w:rPr>
        <w:t>6</w:t>
      </w:r>
      <w:r w:rsidR="00A54A94" w:rsidRPr="00A54A94">
        <w:rPr>
          <w:rFonts w:ascii="Times New Roman" w:eastAsia="Arial Unicode MS" w:hAnsi="Times New Roman" w:cs="Times New Roman"/>
          <w:noProof/>
          <w:kern w:val="0"/>
          <w:sz w:val="24"/>
          <w:szCs w:val="24"/>
          <w:bdr w:val="nil"/>
          <w:lang w:val="de-DE"/>
          <w14:ligatures w14:val="none"/>
        </w:rPr>
        <w:t>. Nepavykus ginčo išspręsti derybomis per 20 (dvidešimt) darbo dienų nuo derybų pradžios, bet koks ginčas sprendžiamas Lietuvos Respublikos teismuose, vadovaujantis Lietuvos Respublikos teise.</w:t>
      </w:r>
    </w:p>
    <w:p w14:paraId="2335229B" w14:textId="77777777" w:rsidR="00A54A94" w:rsidRPr="00A54A94" w:rsidRDefault="00A54A94" w:rsidP="00A54A94">
      <w:pPr>
        <w:pBdr>
          <w:top w:val="nil"/>
          <w:left w:val="nil"/>
          <w:bottom w:val="nil"/>
          <w:right w:val="nil"/>
          <w:between w:val="nil"/>
          <w:bar w:val="nil"/>
        </w:pBdr>
        <w:spacing w:after="0" w:line="240" w:lineRule="auto"/>
        <w:ind w:firstLine="425"/>
        <w:jc w:val="center"/>
        <w:rPr>
          <w:rFonts w:ascii="Times New Roman" w:eastAsia="Arial Unicode MS" w:hAnsi="Times New Roman" w:cs="Times New Roman"/>
          <w:b/>
          <w:noProof/>
          <w:kern w:val="0"/>
          <w:sz w:val="24"/>
          <w:szCs w:val="24"/>
          <w:bdr w:val="nil"/>
          <w:lang w:val="de-DE"/>
          <w14:ligatures w14:val="none"/>
        </w:rPr>
      </w:pPr>
    </w:p>
    <w:p w14:paraId="487D532C"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lang w:val="de-DE"/>
          <w14:ligatures w14:val="none"/>
        </w:rPr>
      </w:pPr>
      <w:r w:rsidRPr="00A54A94">
        <w:rPr>
          <w:rFonts w:ascii="Times New Roman" w:eastAsia="Arial Unicode MS" w:hAnsi="Times New Roman" w:cs="Times New Roman"/>
          <w:b/>
          <w:noProof/>
          <w:kern w:val="0"/>
          <w:sz w:val="24"/>
          <w:szCs w:val="24"/>
          <w:bdr w:val="nil"/>
          <w:lang w:val="de-DE"/>
          <w14:ligatures w14:val="none"/>
        </w:rPr>
        <w:t xml:space="preserve">XII SKYRIUS </w:t>
      </w:r>
    </w:p>
    <w:p w14:paraId="0AECA80A"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lang w:val="de-DE"/>
          <w14:ligatures w14:val="none"/>
        </w:rPr>
      </w:pPr>
      <w:r w:rsidRPr="00A54A94">
        <w:rPr>
          <w:rFonts w:ascii="Times New Roman" w:eastAsia="Arial Unicode MS" w:hAnsi="Times New Roman" w:cs="Times New Roman"/>
          <w:b/>
          <w:noProof/>
          <w:kern w:val="0"/>
          <w:sz w:val="24"/>
          <w:szCs w:val="24"/>
          <w:bdr w:val="nil"/>
          <w:lang w:val="de-DE"/>
          <w14:ligatures w14:val="none"/>
        </w:rPr>
        <w:t>KITOS SĄLYGOS</w:t>
      </w:r>
    </w:p>
    <w:p w14:paraId="33F72E12" w14:textId="77777777" w:rsidR="00A54A94" w:rsidRPr="00A54A94" w:rsidRDefault="00A54A94" w:rsidP="00A54A94">
      <w:pPr>
        <w:pBdr>
          <w:top w:val="nil"/>
          <w:left w:val="nil"/>
          <w:bottom w:val="nil"/>
          <w:right w:val="nil"/>
          <w:between w:val="nil"/>
          <w:bar w:val="nil"/>
        </w:pBdr>
        <w:spacing w:after="0" w:line="240" w:lineRule="auto"/>
        <w:ind w:firstLine="425"/>
        <w:jc w:val="center"/>
        <w:rPr>
          <w:rFonts w:ascii="Times New Roman" w:eastAsia="Arial Unicode MS" w:hAnsi="Times New Roman" w:cs="Times New Roman"/>
          <w:b/>
          <w:noProof/>
          <w:kern w:val="0"/>
          <w:sz w:val="24"/>
          <w:szCs w:val="24"/>
          <w:bdr w:val="nil"/>
          <w:lang w:val="de-DE"/>
          <w14:ligatures w14:val="none"/>
        </w:rPr>
      </w:pPr>
    </w:p>
    <w:p w14:paraId="2CAF4959" w14:textId="60BB5725" w:rsidR="00A54A94" w:rsidRPr="00A54A94" w:rsidRDefault="007B60DA" w:rsidP="000A04C1">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Cs/>
          <w:noProof/>
          <w:kern w:val="0"/>
          <w:sz w:val="24"/>
          <w:szCs w:val="24"/>
          <w:bdr w:val="nil"/>
          <w:lang w:val="lt-LT"/>
          <w14:ligatures w14:val="none"/>
        </w:rPr>
      </w:pPr>
      <w:r>
        <w:rPr>
          <w:rFonts w:ascii="Times New Roman" w:eastAsia="Arial Unicode MS" w:hAnsi="Times New Roman" w:cs="Times New Roman"/>
          <w:bCs/>
          <w:noProof/>
          <w:kern w:val="0"/>
          <w:sz w:val="24"/>
          <w:szCs w:val="24"/>
          <w:bdr w:val="nil"/>
          <w:lang w:val="de-DE"/>
          <w14:ligatures w14:val="none"/>
        </w:rPr>
        <w:t>5</w:t>
      </w:r>
      <w:r w:rsidR="00C159FC">
        <w:rPr>
          <w:rFonts w:ascii="Times New Roman" w:eastAsia="Arial Unicode MS" w:hAnsi="Times New Roman" w:cs="Times New Roman"/>
          <w:bCs/>
          <w:noProof/>
          <w:kern w:val="0"/>
          <w:sz w:val="24"/>
          <w:szCs w:val="24"/>
          <w:bdr w:val="nil"/>
          <w:lang w:val="de-DE"/>
          <w14:ligatures w14:val="none"/>
        </w:rPr>
        <w:t>7</w:t>
      </w:r>
      <w:r w:rsidR="00A54A94" w:rsidRPr="00A54A94">
        <w:rPr>
          <w:rFonts w:ascii="Times New Roman" w:eastAsia="Arial Unicode MS" w:hAnsi="Times New Roman" w:cs="Times New Roman"/>
          <w:bCs/>
          <w:noProof/>
          <w:kern w:val="0"/>
          <w:sz w:val="24"/>
          <w:szCs w:val="24"/>
          <w:bdr w:val="nil"/>
          <w:lang w:val="de-DE"/>
          <w14:ligatures w14:val="none"/>
        </w:rPr>
        <w:t>.</w:t>
      </w:r>
      <w:r w:rsidR="00A54A94" w:rsidRPr="00A54A94">
        <w:rPr>
          <w:rFonts w:ascii="Times New Roman" w:eastAsia="Times New Roman" w:hAnsi="Times New Roman" w:cs="Times New Roman"/>
          <w:color w:val="000000"/>
          <w:kern w:val="0"/>
          <w:bdr w:val="none" w:sz="0" w:space="0" w:color="auto" w:frame="1"/>
          <w:lang w:val="lt-LT" w:eastAsia="lt-LT"/>
          <w14:ligatures w14:val="none"/>
        </w:rPr>
        <w:t xml:space="preserve"> </w:t>
      </w:r>
      <w:r w:rsidR="000A6E39">
        <w:rPr>
          <w:rFonts w:ascii="Times New Roman" w:eastAsia="Times New Roman" w:hAnsi="Times New Roman" w:cs="Times New Roman"/>
          <w:color w:val="000000"/>
          <w:kern w:val="0"/>
          <w:bdr w:val="none" w:sz="0" w:space="0" w:color="auto" w:frame="1"/>
          <w:lang w:val="lt-LT" w:eastAsia="lt-LT"/>
          <w14:ligatures w14:val="none"/>
        </w:rPr>
        <w:t>S</w:t>
      </w:r>
      <w:r w:rsidR="00A54A94" w:rsidRPr="00A54A94">
        <w:rPr>
          <w:rFonts w:ascii="Times New Roman" w:eastAsia="Arial Unicode MS" w:hAnsi="Times New Roman" w:cs="Times New Roman"/>
          <w:bCs/>
          <w:noProof/>
          <w:kern w:val="0"/>
          <w:sz w:val="24"/>
          <w:szCs w:val="24"/>
          <w:bdr w:val="nil"/>
          <w:lang w:val="lt-LT"/>
          <w14:ligatures w14:val="none"/>
        </w:rPr>
        <w:t>utarties sąlygos gali būti keičiamos tik vadovaujantis Viešųjų pirkimų įstatymo 89 straipsnio nuostatomis.</w:t>
      </w:r>
    </w:p>
    <w:p w14:paraId="5B9DA8E2" w14:textId="56D47ECD"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Cs/>
          <w:noProof/>
          <w:kern w:val="0"/>
          <w:sz w:val="24"/>
          <w:szCs w:val="24"/>
          <w:bdr w:val="nil"/>
          <w:lang w:val="lt-LT"/>
          <w14:ligatures w14:val="none"/>
        </w:rPr>
      </w:pPr>
      <w:r>
        <w:rPr>
          <w:rFonts w:ascii="Times New Roman" w:eastAsia="Arial Unicode MS" w:hAnsi="Times New Roman" w:cs="Times New Roman"/>
          <w:bCs/>
          <w:noProof/>
          <w:kern w:val="0"/>
          <w:sz w:val="24"/>
          <w:szCs w:val="24"/>
          <w:bdr w:val="nil"/>
          <w:lang w:val="lt-LT"/>
          <w14:ligatures w14:val="none"/>
        </w:rPr>
        <w:t>5</w:t>
      </w:r>
      <w:r w:rsidR="00C159FC">
        <w:rPr>
          <w:rFonts w:ascii="Times New Roman" w:eastAsia="Arial Unicode MS" w:hAnsi="Times New Roman" w:cs="Times New Roman"/>
          <w:bCs/>
          <w:noProof/>
          <w:kern w:val="0"/>
          <w:sz w:val="24"/>
          <w:szCs w:val="24"/>
          <w:bdr w:val="nil"/>
          <w:lang w:val="lt-LT"/>
          <w14:ligatures w14:val="none"/>
        </w:rPr>
        <w:t>8</w:t>
      </w:r>
      <w:r w:rsidR="00A54A94" w:rsidRPr="00A54A94">
        <w:rPr>
          <w:rFonts w:ascii="Times New Roman" w:eastAsia="Arial Unicode MS" w:hAnsi="Times New Roman" w:cs="Times New Roman"/>
          <w:bCs/>
          <w:noProof/>
          <w:kern w:val="0"/>
          <w:sz w:val="24"/>
          <w:szCs w:val="24"/>
          <w:bdr w:val="nil"/>
          <w:lang w:val="lt-LT"/>
          <w14:ligatures w14:val="none"/>
        </w:rPr>
        <w:t>. Sutarties sąlygų keitimu nebus laikomas Sutarties sąlygų koregavimas joje numatytomis aplinkybėmis, jeigu šios aplinkybės nustatytos aiškiai ir nedviprasmiškai bei buvo pateiktos pirkimo sąlygose.</w:t>
      </w:r>
    </w:p>
    <w:p w14:paraId="4A64BFDE" w14:textId="0B2715E8" w:rsidR="00A54A94" w:rsidRPr="00A54A94" w:rsidRDefault="007B60DA"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Cs/>
          <w:noProof/>
          <w:kern w:val="0"/>
          <w:sz w:val="24"/>
          <w:szCs w:val="24"/>
          <w:bdr w:val="nil"/>
          <w:lang w:val="lt-LT"/>
          <w14:ligatures w14:val="none"/>
        </w:rPr>
      </w:pPr>
      <w:r>
        <w:rPr>
          <w:rFonts w:ascii="Times New Roman" w:eastAsia="Arial Unicode MS" w:hAnsi="Times New Roman" w:cs="Times New Roman"/>
          <w:bCs/>
          <w:noProof/>
          <w:kern w:val="0"/>
          <w:sz w:val="24"/>
          <w:szCs w:val="24"/>
          <w:bdr w:val="nil"/>
          <w:lang w:val="lt-LT"/>
          <w14:ligatures w14:val="none"/>
        </w:rPr>
        <w:t>5</w:t>
      </w:r>
      <w:r w:rsidR="00C159FC">
        <w:rPr>
          <w:rFonts w:ascii="Times New Roman" w:eastAsia="Arial Unicode MS" w:hAnsi="Times New Roman" w:cs="Times New Roman"/>
          <w:bCs/>
          <w:noProof/>
          <w:kern w:val="0"/>
          <w:sz w:val="24"/>
          <w:szCs w:val="24"/>
          <w:bdr w:val="nil"/>
          <w:lang w:val="lt-LT"/>
          <w14:ligatures w14:val="none"/>
        </w:rPr>
        <w:t>9</w:t>
      </w:r>
      <w:r w:rsidR="00A54A94" w:rsidRPr="00A54A94">
        <w:rPr>
          <w:rFonts w:ascii="Times New Roman" w:eastAsia="Arial Unicode MS" w:hAnsi="Times New Roman" w:cs="Times New Roman"/>
          <w:bCs/>
          <w:noProof/>
          <w:kern w:val="0"/>
          <w:sz w:val="24"/>
          <w:szCs w:val="24"/>
          <w:bdr w:val="nil"/>
          <w:lang w:val="lt-LT"/>
          <w14:ligatures w14:val="none"/>
        </w:rPr>
        <w:t>. Pirkėjo paskirtas asmuo, atsak</w:t>
      </w:r>
      <w:r w:rsidR="00FB35DA">
        <w:rPr>
          <w:rFonts w:ascii="Times New Roman" w:eastAsia="Arial Unicode MS" w:hAnsi="Times New Roman" w:cs="Times New Roman"/>
          <w:bCs/>
          <w:noProof/>
          <w:kern w:val="0"/>
          <w:sz w:val="24"/>
          <w:szCs w:val="24"/>
          <w:bdr w:val="nil"/>
          <w:lang w:val="lt-LT"/>
          <w14:ligatures w14:val="none"/>
        </w:rPr>
        <w:t>ingas už Sutarties vykdymą yra Valgyklos vedėja Rasa Černiauskienė</w:t>
      </w:r>
      <w:r w:rsidR="00A54A94" w:rsidRPr="00A54A94">
        <w:rPr>
          <w:rFonts w:ascii="Times New Roman" w:eastAsia="Arial Unicode MS" w:hAnsi="Times New Roman" w:cs="Times New Roman"/>
          <w:bCs/>
          <w:noProof/>
          <w:kern w:val="0"/>
          <w:sz w:val="24"/>
          <w:szCs w:val="24"/>
          <w:bdr w:val="nil"/>
          <w:lang w:val="lt-LT"/>
          <w14:ligatures w14:val="none"/>
        </w:rPr>
        <w:t>. Pirkėjo paskirtas asmuo, atsakingas už Sutarties ir pakeitimų paskelbimą pagal Viešųjų pirkimų įstatymo 86 str</w:t>
      </w:r>
      <w:r w:rsidR="00FB35DA">
        <w:rPr>
          <w:rFonts w:ascii="Times New Roman" w:eastAsia="Arial Unicode MS" w:hAnsi="Times New Roman" w:cs="Times New Roman"/>
          <w:bCs/>
          <w:noProof/>
          <w:kern w:val="0"/>
          <w:sz w:val="24"/>
          <w:szCs w:val="24"/>
          <w:bdr w:val="nil"/>
          <w:lang w:val="lt-LT"/>
          <w14:ligatures w14:val="none"/>
        </w:rPr>
        <w:t>aipsnio 9 dalies nuostatas yra Viešųjų pirkimų specialistė Vilma Bingelienė.</w:t>
      </w:r>
    </w:p>
    <w:p w14:paraId="1621725B" w14:textId="5384E214"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Cs/>
          <w:noProof/>
          <w:kern w:val="0"/>
          <w:sz w:val="24"/>
          <w:szCs w:val="24"/>
          <w:bdr w:val="nil"/>
          <w:lang w:val="lt-LT"/>
          <w14:ligatures w14:val="none"/>
        </w:rPr>
      </w:pPr>
      <w:r>
        <w:rPr>
          <w:rFonts w:ascii="Times New Roman" w:eastAsia="Arial Unicode MS" w:hAnsi="Times New Roman" w:cs="Times New Roman"/>
          <w:bCs/>
          <w:noProof/>
          <w:kern w:val="0"/>
          <w:sz w:val="24"/>
          <w:szCs w:val="24"/>
          <w:bdr w:val="nil"/>
          <w:lang w:val="lt-LT"/>
          <w14:ligatures w14:val="none"/>
        </w:rPr>
        <w:t>60</w:t>
      </w:r>
      <w:r w:rsidR="00A54A94" w:rsidRPr="00A54A94">
        <w:rPr>
          <w:rFonts w:ascii="Times New Roman" w:eastAsia="Arial Unicode MS" w:hAnsi="Times New Roman" w:cs="Times New Roman"/>
          <w:bCs/>
          <w:noProof/>
          <w:kern w:val="0"/>
          <w:sz w:val="24"/>
          <w:szCs w:val="24"/>
          <w:bdr w:val="nil"/>
          <w:lang w:val="lt-LT"/>
          <w14:ligatures w14:val="none"/>
        </w:rPr>
        <w:t>.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1C2CC435" w14:textId="3586F7AA"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Cs/>
          <w:noProof/>
          <w:kern w:val="0"/>
          <w:sz w:val="24"/>
          <w:szCs w:val="24"/>
          <w:bdr w:val="nil"/>
          <w:lang w:val="lt-LT"/>
          <w14:ligatures w14:val="none"/>
        </w:rPr>
      </w:pPr>
      <w:r>
        <w:rPr>
          <w:rFonts w:ascii="Times New Roman" w:eastAsia="Arial Unicode MS" w:hAnsi="Times New Roman" w:cs="Times New Roman"/>
          <w:bCs/>
          <w:noProof/>
          <w:kern w:val="0"/>
          <w:sz w:val="24"/>
          <w:szCs w:val="24"/>
          <w:bdr w:val="nil"/>
          <w:lang w:val="lt-LT"/>
          <w14:ligatures w14:val="none"/>
        </w:rPr>
        <w:t>61</w:t>
      </w:r>
      <w:r w:rsidR="00A54A94" w:rsidRPr="00A54A94">
        <w:rPr>
          <w:rFonts w:ascii="Times New Roman" w:eastAsia="Arial Unicode MS" w:hAnsi="Times New Roman" w:cs="Times New Roman"/>
          <w:bCs/>
          <w:noProof/>
          <w:kern w:val="0"/>
          <w:sz w:val="24"/>
          <w:szCs w:val="24"/>
          <w:bdr w:val="nil"/>
          <w:lang w:val="lt-LT"/>
          <w14:ligatures w14:val="none"/>
        </w:rPr>
        <w:t>. Sutartis sudaroma lietuvių kalba.</w:t>
      </w:r>
    </w:p>
    <w:p w14:paraId="7C6FF31A" w14:textId="28B0C3A2"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bCs/>
          <w:noProof/>
          <w:kern w:val="0"/>
          <w:sz w:val="24"/>
          <w:szCs w:val="24"/>
          <w:bdr w:val="nil"/>
          <w:lang w:val="lt-LT"/>
          <w14:ligatures w14:val="none"/>
        </w:rPr>
      </w:pPr>
      <w:r>
        <w:rPr>
          <w:rFonts w:ascii="Times New Roman" w:eastAsia="Arial Unicode MS" w:hAnsi="Times New Roman" w:cs="Times New Roman"/>
          <w:bCs/>
          <w:noProof/>
          <w:kern w:val="0"/>
          <w:sz w:val="24"/>
          <w:szCs w:val="24"/>
          <w:bdr w:val="nil"/>
          <w:lang w:val="lt-LT"/>
          <w14:ligatures w14:val="none"/>
        </w:rPr>
        <w:t>62</w:t>
      </w:r>
      <w:r w:rsidR="00A54A94" w:rsidRPr="00A54A94">
        <w:rPr>
          <w:rFonts w:ascii="Times New Roman" w:eastAsia="Arial Unicode MS" w:hAnsi="Times New Roman" w:cs="Times New Roman"/>
          <w:bCs/>
          <w:noProof/>
          <w:kern w:val="0"/>
          <w:sz w:val="24"/>
          <w:szCs w:val="24"/>
          <w:bdr w:val="nil"/>
          <w:lang w:val="lt-LT"/>
          <w14:ligatures w14:val="none"/>
        </w:rPr>
        <w:t>. Sutartis surašoma dviem turinčiais vienodą juridinę galią egzemplioriais, kiekvienai Šaliai po vieną.</w:t>
      </w:r>
    </w:p>
    <w:p w14:paraId="6DCE2215" w14:textId="644C247D"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color w:val="000000"/>
          <w:kern w:val="0"/>
          <w:sz w:val="24"/>
          <w:szCs w:val="24"/>
          <w:bdr w:val="nil"/>
          <w:lang w:val="lt-LT"/>
          <w14:ligatures w14:val="none"/>
        </w:rPr>
      </w:pPr>
      <w:r>
        <w:rPr>
          <w:rFonts w:ascii="Times New Roman" w:eastAsia="Arial Unicode MS" w:hAnsi="Times New Roman" w:cs="Times New Roman"/>
          <w:noProof/>
          <w:color w:val="000000"/>
          <w:kern w:val="0"/>
          <w:sz w:val="24"/>
          <w:szCs w:val="24"/>
          <w:bdr w:val="nil"/>
          <w:lang w:val="lt-LT"/>
          <w14:ligatures w14:val="none"/>
        </w:rPr>
        <w:t>63</w:t>
      </w:r>
      <w:r w:rsidR="00A54A94" w:rsidRPr="00A54A94">
        <w:rPr>
          <w:rFonts w:ascii="Times New Roman" w:eastAsia="Arial Unicode MS" w:hAnsi="Times New Roman" w:cs="Times New Roman"/>
          <w:noProof/>
          <w:color w:val="000000"/>
          <w:kern w:val="0"/>
          <w:sz w:val="24"/>
          <w:szCs w:val="24"/>
          <w:bdr w:val="nil"/>
          <w:lang w:val="lt-LT"/>
          <w14:ligatures w14:val="none"/>
        </w:rPr>
        <w:t>. Sutarties priedai:</w:t>
      </w:r>
    </w:p>
    <w:p w14:paraId="17FE605D" w14:textId="638FB75E"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color w:val="000000"/>
          <w:kern w:val="0"/>
          <w:sz w:val="24"/>
          <w:szCs w:val="24"/>
          <w:bdr w:val="nil"/>
          <w:lang w:val="lt-LT"/>
          <w14:ligatures w14:val="none"/>
        </w:rPr>
      </w:pPr>
      <w:r>
        <w:rPr>
          <w:rFonts w:ascii="Times New Roman" w:eastAsia="Arial Unicode MS" w:hAnsi="Times New Roman" w:cs="Times New Roman"/>
          <w:noProof/>
          <w:color w:val="000000"/>
          <w:kern w:val="0"/>
          <w:sz w:val="24"/>
          <w:szCs w:val="24"/>
          <w:bdr w:val="nil"/>
          <w:lang w:val="lt-LT"/>
          <w14:ligatures w14:val="none"/>
        </w:rPr>
        <w:t>63</w:t>
      </w:r>
      <w:r w:rsidR="00A54A94" w:rsidRPr="00A54A94">
        <w:rPr>
          <w:rFonts w:ascii="Times New Roman" w:eastAsia="Arial Unicode MS" w:hAnsi="Times New Roman" w:cs="Times New Roman"/>
          <w:noProof/>
          <w:color w:val="000000"/>
          <w:kern w:val="0"/>
          <w:sz w:val="24"/>
          <w:szCs w:val="24"/>
          <w:bdr w:val="nil"/>
          <w:lang w:val="lt-LT"/>
          <w14:ligatures w14:val="none"/>
        </w:rPr>
        <w:t>.1. Pardavėjo pasiūlymas;</w:t>
      </w:r>
    </w:p>
    <w:p w14:paraId="14C39672" w14:textId="28857B69" w:rsidR="00A54A94" w:rsidRPr="00A54A94" w:rsidRDefault="00C159FC" w:rsidP="00A54A94">
      <w:pPr>
        <w:pBdr>
          <w:top w:val="nil"/>
          <w:left w:val="nil"/>
          <w:bottom w:val="nil"/>
          <w:right w:val="nil"/>
          <w:between w:val="nil"/>
          <w:bar w:val="nil"/>
        </w:pBdr>
        <w:spacing w:after="0" w:line="240" w:lineRule="auto"/>
        <w:ind w:firstLine="1247"/>
        <w:jc w:val="both"/>
        <w:rPr>
          <w:rFonts w:ascii="Times New Roman" w:eastAsia="Arial Unicode MS" w:hAnsi="Times New Roman" w:cs="Times New Roman"/>
          <w:noProof/>
          <w:kern w:val="0"/>
          <w:sz w:val="24"/>
          <w:szCs w:val="24"/>
          <w:bdr w:val="nil"/>
          <w14:ligatures w14:val="none"/>
        </w:rPr>
      </w:pPr>
      <w:r>
        <w:rPr>
          <w:rFonts w:ascii="Times New Roman" w:eastAsia="Arial Unicode MS" w:hAnsi="Times New Roman" w:cs="Times New Roman"/>
          <w:noProof/>
          <w:color w:val="000000"/>
          <w:kern w:val="0"/>
          <w:sz w:val="24"/>
          <w:szCs w:val="24"/>
          <w:bdr w:val="nil"/>
          <w:lang w:val="lt-LT"/>
          <w14:ligatures w14:val="none"/>
        </w:rPr>
        <w:t>63</w:t>
      </w:r>
      <w:r w:rsidR="00A54A94" w:rsidRPr="00A54A94">
        <w:rPr>
          <w:rFonts w:ascii="Times New Roman" w:eastAsia="Arial Unicode MS" w:hAnsi="Times New Roman" w:cs="Times New Roman"/>
          <w:noProof/>
          <w:color w:val="000000"/>
          <w:kern w:val="0"/>
          <w:sz w:val="24"/>
          <w:szCs w:val="24"/>
          <w:bdr w:val="nil"/>
          <w:lang w:val="lt-LT"/>
          <w14:ligatures w14:val="none"/>
        </w:rPr>
        <w:t>.2. Maisto priedų, kurių neturi būti vaikams maitinti skirtuose maisto produktuose, sąrašas (</w:t>
      </w:r>
      <w:r w:rsidR="00A54A94" w:rsidRPr="00A54A94">
        <w:rPr>
          <w:rFonts w:ascii="Times New Roman" w:eastAsia="Arial Unicode MS" w:hAnsi="Times New Roman" w:cs="Times New Roman"/>
          <w:noProof/>
          <w:kern w:val="0"/>
          <w:sz w:val="24"/>
          <w:szCs w:val="24"/>
          <w:bdr w:val="nil"/>
          <w:lang w:val="lt-LT"/>
          <w14:ligatures w14:val="none"/>
        </w:rPr>
        <w:t xml:space="preserve">Vaikų maitinimo organizavimo tvarkos aprašo, patvirtinto </w:t>
      </w:r>
      <w:r w:rsidR="00A54A94" w:rsidRPr="00A54A94">
        <w:rPr>
          <w:rFonts w:ascii="Times New Roman" w:eastAsia="Arial Unicode MS" w:hAnsi="Times New Roman" w:cs="Times New Roman"/>
          <w:noProof/>
          <w:spacing w:val="2"/>
          <w:kern w:val="0"/>
          <w:sz w:val="24"/>
          <w:szCs w:val="24"/>
          <w:bdr w:val="nil"/>
          <w:shd w:val="clear" w:color="auto" w:fill="FFFFFF"/>
          <w:lang w:val="lt-LT"/>
          <w14:ligatures w14:val="none"/>
        </w:rPr>
        <w:t xml:space="preserve">Lietuvos Respublikos sveikatos apsaugos ministro 2011 m. lapkričio 11 d. įsakymu Nr. V-964 (Lietuvos Respublikos sveikatos apsaugos ministro 2018 m. balandžio 10 d. įsakymo Nr. </w:t>
      </w:r>
      <w:r w:rsidR="00A54A94" w:rsidRPr="00A54A94">
        <w:rPr>
          <w:rFonts w:ascii="Times New Roman" w:eastAsia="Arial Unicode MS" w:hAnsi="Times New Roman" w:cs="Times New Roman"/>
          <w:noProof/>
          <w:spacing w:val="2"/>
          <w:kern w:val="0"/>
          <w:sz w:val="24"/>
          <w:szCs w:val="24"/>
          <w:bdr w:val="nil"/>
          <w:shd w:val="clear" w:color="auto" w:fill="FFFFFF"/>
          <w14:ligatures w14:val="none"/>
        </w:rPr>
        <w:t xml:space="preserve">V-394 redakcija) </w:t>
      </w:r>
      <w:r w:rsidR="00A54A94" w:rsidRPr="00A54A94">
        <w:rPr>
          <w:rFonts w:ascii="Times New Roman" w:eastAsia="Arial Unicode MS" w:hAnsi="Times New Roman" w:cs="Times New Roman"/>
          <w:noProof/>
          <w:kern w:val="0"/>
          <w:sz w:val="24"/>
          <w:szCs w:val="24"/>
          <w:bdr w:val="nil"/>
          <w14:ligatures w14:val="none"/>
        </w:rPr>
        <w:t>3 priedas.</w:t>
      </w:r>
    </w:p>
    <w:p w14:paraId="2E6F51E8" w14:textId="77777777" w:rsidR="00A54A94" w:rsidRPr="00A54A94" w:rsidRDefault="00A54A94" w:rsidP="00A54A94">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noProof/>
          <w:color w:val="000000"/>
          <w:kern w:val="0"/>
          <w:sz w:val="24"/>
          <w:szCs w:val="24"/>
          <w:bdr w:val="nil"/>
          <w14:ligatures w14:val="none"/>
        </w:rPr>
      </w:pPr>
      <w:r w:rsidRPr="00A54A94">
        <w:rPr>
          <w:rFonts w:ascii="Times New Roman" w:eastAsia="Arial Unicode MS" w:hAnsi="Times New Roman" w:cs="Times New Roman"/>
          <w:noProof/>
          <w:color w:val="000000"/>
          <w:kern w:val="0"/>
          <w:sz w:val="24"/>
          <w:szCs w:val="24"/>
          <w:bdr w:val="nil"/>
          <w14:ligatures w14:val="none"/>
        </w:rPr>
        <w:tab/>
      </w:r>
    </w:p>
    <w:p w14:paraId="7FA5F77C" w14:textId="77777777" w:rsidR="00A54A94" w:rsidRPr="00A54A94" w:rsidRDefault="00A54A94" w:rsidP="00A54A94">
      <w:pPr>
        <w:keepNext/>
        <w:pBdr>
          <w:top w:val="nil"/>
          <w:left w:val="nil"/>
          <w:bottom w:val="nil"/>
          <w:right w:val="nil"/>
          <w:between w:val="nil"/>
          <w:bar w:val="nil"/>
        </w:pBdr>
        <w:spacing w:after="0" w:line="240" w:lineRule="auto"/>
        <w:jc w:val="center"/>
        <w:outlineLvl w:val="0"/>
        <w:rPr>
          <w:rFonts w:ascii="Times New Roman" w:eastAsia="Arial Unicode MS" w:hAnsi="Times New Roman" w:cs="Times New Roman"/>
          <w:b/>
          <w:noProof/>
          <w:kern w:val="0"/>
          <w:sz w:val="24"/>
          <w:szCs w:val="24"/>
          <w:bdr w:val="nil"/>
          <w14:ligatures w14:val="none"/>
        </w:rPr>
      </w:pPr>
      <w:r w:rsidRPr="00A54A94">
        <w:rPr>
          <w:rFonts w:ascii="Times New Roman" w:eastAsia="Arial Unicode MS" w:hAnsi="Times New Roman" w:cs="Times New Roman"/>
          <w:b/>
          <w:noProof/>
          <w:kern w:val="0"/>
          <w:sz w:val="24"/>
          <w:szCs w:val="24"/>
          <w:bdr w:val="nil"/>
          <w14:ligatures w14:val="none"/>
        </w:rPr>
        <w:lastRenderedPageBreak/>
        <w:t>SUTARTIES  ŠALIŲ REKVIZITAI</w:t>
      </w:r>
    </w:p>
    <w:p w14:paraId="1D1457D2" w14:textId="77777777" w:rsidR="00A54A94" w:rsidRPr="00A54A94" w:rsidRDefault="00A54A94" w:rsidP="00A54A94">
      <w:pPr>
        <w:keepNext/>
        <w:pBdr>
          <w:top w:val="nil"/>
          <w:left w:val="nil"/>
          <w:bottom w:val="nil"/>
          <w:right w:val="nil"/>
          <w:between w:val="nil"/>
          <w:bar w:val="nil"/>
        </w:pBdr>
        <w:spacing w:after="0" w:line="240" w:lineRule="auto"/>
        <w:jc w:val="center"/>
        <w:outlineLvl w:val="0"/>
        <w:rPr>
          <w:rFonts w:ascii="Times New Roman" w:eastAsia="Arial Unicode MS" w:hAnsi="Times New Roman" w:cs="Times New Roman"/>
          <w:b/>
          <w:noProof/>
          <w:kern w:val="0"/>
          <w:sz w:val="24"/>
          <w:szCs w:val="24"/>
          <w:bdr w:val="nil"/>
          <w14:ligatures w14:val="none"/>
        </w:rPr>
      </w:pPr>
    </w:p>
    <w:tbl>
      <w:tblPr>
        <w:tblW w:w="0" w:type="auto"/>
        <w:tblLook w:val="01E0" w:firstRow="1" w:lastRow="1" w:firstColumn="1" w:lastColumn="1" w:noHBand="0" w:noVBand="0"/>
      </w:tblPr>
      <w:tblGrid>
        <w:gridCol w:w="4767"/>
        <w:gridCol w:w="4733"/>
      </w:tblGrid>
      <w:tr w:rsidR="00A54A94" w:rsidRPr="00A54A94" w14:paraId="13883B9C" w14:textId="77777777" w:rsidTr="009F1CAA">
        <w:tc>
          <w:tcPr>
            <w:tcW w:w="4767" w:type="dxa"/>
            <w:hideMark/>
          </w:tcPr>
          <w:p w14:paraId="3079CBDC" w14:textId="77777777" w:rsidR="00A54A94" w:rsidRPr="00A54A94" w:rsidRDefault="00A54A94" w:rsidP="00A54A94">
            <w:pPr>
              <w:keepNext/>
              <w:tabs>
                <w:tab w:val="left" w:pos="1296"/>
              </w:tabs>
              <w:suppressAutoHyphens/>
              <w:autoSpaceDN w:val="0"/>
              <w:spacing w:after="0" w:line="240" w:lineRule="auto"/>
              <w:textAlignment w:val="baseline"/>
              <w:outlineLvl w:val="0"/>
              <w:rPr>
                <w:rFonts w:ascii="Times New Roman" w:eastAsia="Times New Roman" w:hAnsi="Times New Roman" w:cs="Times New Roman"/>
                <w:b/>
                <w:noProof/>
                <w:kern w:val="0"/>
                <w:sz w:val="24"/>
                <w:szCs w:val="24"/>
                <w14:ligatures w14:val="none"/>
              </w:rPr>
            </w:pPr>
            <w:r w:rsidRPr="00A54A94">
              <w:rPr>
                <w:rFonts w:ascii="Times New Roman" w:eastAsia="Times New Roman" w:hAnsi="Times New Roman" w:cs="Times New Roman"/>
                <w:b/>
                <w:noProof/>
                <w:kern w:val="0"/>
                <w:sz w:val="24"/>
                <w:szCs w:val="24"/>
                <w14:ligatures w14:val="none"/>
              </w:rPr>
              <w:t xml:space="preserve">PIRKĖJAS   </w:t>
            </w:r>
          </w:p>
          <w:p w14:paraId="4B8E9615" w14:textId="77777777" w:rsidR="00A54A94" w:rsidRPr="00A54A94" w:rsidRDefault="00A54A94" w:rsidP="00A54A94">
            <w:pPr>
              <w:keepNext/>
              <w:tabs>
                <w:tab w:val="left" w:pos="1296"/>
              </w:tabs>
              <w:suppressAutoHyphens/>
              <w:autoSpaceDN w:val="0"/>
              <w:spacing w:after="0" w:line="240" w:lineRule="auto"/>
              <w:textAlignment w:val="baseline"/>
              <w:outlineLvl w:val="0"/>
              <w:rPr>
                <w:rFonts w:ascii="Times New Roman" w:eastAsia="Times New Roman" w:hAnsi="Times New Roman" w:cs="Times New Roman"/>
                <w:noProof/>
                <w:kern w:val="0"/>
                <w:sz w:val="24"/>
                <w:szCs w:val="24"/>
                <w14:ligatures w14:val="none"/>
              </w:rPr>
            </w:pPr>
            <w:r w:rsidRPr="00A54A94">
              <w:rPr>
                <w:rFonts w:ascii="Times New Roman" w:eastAsia="Times New Roman" w:hAnsi="Times New Roman" w:cs="Times New Roman"/>
                <w:noProof/>
                <w:kern w:val="0"/>
                <w:sz w:val="24"/>
                <w:szCs w:val="24"/>
                <w14:ligatures w14:val="none"/>
              </w:rPr>
              <w:t>Vilniaus lietuvių namai</w:t>
            </w:r>
          </w:p>
          <w:p w14:paraId="38207155" w14:textId="3A8AB929"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kodas 19097916</w:t>
            </w:r>
            <w:r w:rsidR="003E0DF3">
              <w:rPr>
                <w:rFonts w:ascii="Times New Roman" w:eastAsia="Arial Unicode MS" w:hAnsi="Times New Roman" w:cs="Times New Roman"/>
                <w:noProof/>
                <w:kern w:val="0"/>
                <w:sz w:val="24"/>
                <w:szCs w:val="24"/>
                <w:bdr w:val="nil"/>
                <w14:ligatures w14:val="none"/>
              </w:rPr>
              <w:t>1</w:t>
            </w:r>
          </w:p>
          <w:p w14:paraId="4FA88B37"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lang w:val="de-DE"/>
                <w14:ligatures w14:val="none"/>
              </w:rPr>
            </w:pPr>
            <w:r w:rsidRPr="00A54A94">
              <w:rPr>
                <w:rFonts w:ascii="Times New Roman" w:eastAsia="Arial Unicode MS" w:hAnsi="Times New Roman" w:cs="Times New Roman"/>
                <w:noProof/>
                <w:kern w:val="0"/>
                <w:sz w:val="24"/>
                <w:szCs w:val="24"/>
                <w:bdr w:val="nil"/>
                <w:lang w:val="de-DE"/>
                <w14:ligatures w14:val="none"/>
              </w:rPr>
              <w:t>Dzūkų g. 43, LT-02116 Vilnius</w:t>
            </w:r>
          </w:p>
          <w:p w14:paraId="0FF1A5CF"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bCs/>
                <w:noProof/>
                <w:kern w:val="0"/>
                <w:sz w:val="24"/>
                <w:szCs w:val="24"/>
                <w:bdr w:val="nil"/>
                <w14:ligatures w14:val="none"/>
              </w:rPr>
              <w:t xml:space="preserve">Tel. </w:t>
            </w:r>
            <w:r w:rsidRPr="00A54A94">
              <w:rPr>
                <w:rFonts w:ascii="Times New Roman" w:eastAsia="Arial Unicode MS" w:hAnsi="Times New Roman" w:cs="Times New Roman"/>
                <w:noProof/>
                <w:kern w:val="0"/>
                <w:sz w:val="24"/>
                <w:szCs w:val="24"/>
                <w:bdr w:val="nil"/>
                <w14:ligatures w14:val="none"/>
              </w:rPr>
              <w:t>(8 5) 269 5173</w:t>
            </w:r>
          </w:p>
          <w:p w14:paraId="4472AE19"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bCs/>
                <w:noProof/>
                <w:kern w:val="0"/>
                <w:sz w:val="24"/>
                <w:szCs w:val="24"/>
                <w:bdr w:val="nil"/>
                <w14:ligatures w14:val="none"/>
              </w:rPr>
              <w:t>El. paštas</w:t>
            </w:r>
            <w:r w:rsidRPr="00A54A94">
              <w:rPr>
                <w:rFonts w:ascii="Times New Roman" w:eastAsia="Arial Unicode MS" w:hAnsi="Times New Roman" w:cs="Times New Roman"/>
                <w:noProof/>
                <w:kern w:val="0"/>
                <w:sz w:val="24"/>
                <w:szCs w:val="24"/>
                <w:bdr w:val="nil"/>
                <w14:ligatures w14:val="none"/>
              </w:rPr>
              <w:t xml:space="preserve"> </w:t>
            </w:r>
            <w:hyperlink r:id="rId5" w:history="1">
              <w:r w:rsidRPr="00A54A94">
                <w:rPr>
                  <w:rFonts w:ascii="Times New Roman" w:eastAsia="Arial Unicode MS" w:hAnsi="Times New Roman" w:cs="Times New Roman"/>
                  <w:noProof/>
                  <w:kern w:val="0"/>
                  <w:sz w:val="24"/>
                  <w:szCs w:val="24"/>
                  <w:bdr w:val="nil"/>
                  <w14:ligatures w14:val="none"/>
                </w:rPr>
                <w:t>rastine@lietuviunamai.vilnius.lm.lt</w:t>
              </w:r>
            </w:hyperlink>
          </w:p>
          <w:p w14:paraId="627BE436" w14:textId="77777777" w:rsidR="003E0DF3" w:rsidRPr="003E0DF3" w:rsidRDefault="003E0DF3" w:rsidP="003E0DF3">
            <w:pPr>
              <w:widowControl w:val="0"/>
              <w:spacing w:after="0" w:line="240" w:lineRule="auto"/>
              <w:rPr>
                <w:rFonts w:ascii="Times New Roman" w:eastAsia="Times New Roman" w:hAnsi="Times New Roman" w:cs="Times New Roman"/>
                <w:color w:val="000000"/>
                <w:kern w:val="0"/>
                <w:sz w:val="24"/>
                <w:szCs w:val="24"/>
                <w:lang w:val="lt-LT" w:eastAsia="lt-LT" w:bidi="lt-LT"/>
                <w14:ligatures w14:val="none"/>
              </w:rPr>
            </w:pPr>
            <w:r w:rsidRPr="003E0DF3">
              <w:rPr>
                <w:rFonts w:ascii="Times New Roman" w:eastAsia="Times New Roman" w:hAnsi="Times New Roman" w:cs="Times New Roman"/>
                <w:color w:val="000000"/>
                <w:kern w:val="0"/>
                <w:sz w:val="24"/>
                <w:szCs w:val="24"/>
                <w:lang w:val="lt-LT" w:eastAsia="lt-LT" w:bidi="lt-LT"/>
                <w14:ligatures w14:val="none"/>
              </w:rPr>
              <w:t>Lietuvos Respublikos finansų ministerija,</w:t>
            </w:r>
          </w:p>
          <w:p w14:paraId="45EECDA0" w14:textId="77777777" w:rsidR="003E0DF3" w:rsidRPr="003E0DF3" w:rsidRDefault="003E0DF3" w:rsidP="003E0DF3">
            <w:pPr>
              <w:widowControl w:val="0"/>
              <w:spacing w:after="0" w:line="240" w:lineRule="auto"/>
              <w:rPr>
                <w:rFonts w:ascii="Times New Roman" w:eastAsia="Times New Roman" w:hAnsi="Times New Roman" w:cs="Times New Roman"/>
                <w:color w:val="000000"/>
                <w:kern w:val="0"/>
                <w:sz w:val="24"/>
                <w:szCs w:val="24"/>
                <w:lang w:val="lt-LT" w:eastAsia="lt-LT" w:bidi="lt-LT"/>
                <w14:ligatures w14:val="none"/>
              </w:rPr>
            </w:pPr>
            <w:r w:rsidRPr="003E0DF3">
              <w:rPr>
                <w:rFonts w:ascii="Times New Roman" w:eastAsia="Times New Roman" w:hAnsi="Times New Roman" w:cs="Times New Roman"/>
                <w:color w:val="000000"/>
                <w:kern w:val="0"/>
                <w:sz w:val="24"/>
                <w:szCs w:val="24"/>
                <w:lang w:val="lt-LT" w:eastAsia="lt-LT" w:bidi="lt-LT"/>
                <w14:ligatures w14:val="none"/>
              </w:rPr>
              <w:t xml:space="preserve">kodas 40400, </w:t>
            </w:r>
          </w:p>
          <w:p w14:paraId="1E6DE642" w14:textId="75533D14" w:rsidR="00A54A94" w:rsidRPr="00A54A94" w:rsidRDefault="003E0DF3" w:rsidP="003E0DF3">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lang w:val="de-DE"/>
                <w14:ligatures w14:val="none"/>
              </w:rPr>
            </w:pPr>
            <w:r w:rsidRPr="003E0DF3">
              <w:rPr>
                <w:rFonts w:ascii="Times New Roman" w:eastAsia="Times New Roman" w:hAnsi="Times New Roman" w:cs="Times New Roman"/>
                <w:color w:val="000000"/>
                <w:kern w:val="0"/>
                <w:sz w:val="24"/>
                <w:szCs w:val="24"/>
                <w:lang w:val="lt-LT" w:eastAsia="lt-LT" w:bidi="lt-LT"/>
                <w14:ligatures w14:val="none"/>
              </w:rPr>
              <w:t>A. s. LT524040063610001646</w:t>
            </w:r>
          </w:p>
          <w:p w14:paraId="79272FF0"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lang w:val="de-DE"/>
                <w14:ligatures w14:val="none"/>
              </w:rPr>
            </w:pPr>
          </w:p>
          <w:p w14:paraId="6F6712B4"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lang w:val="de-DE"/>
                <w14:ligatures w14:val="none"/>
              </w:rPr>
            </w:pPr>
            <w:r w:rsidRPr="00A54A94">
              <w:rPr>
                <w:rFonts w:ascii="Times New Roman" w:eastAsia="Arial Unicode MS" w:hAnsi="Times New Roman" w:cs="Times New Roman"/>
                <w:noProof/>
                <w:kern w:val="0"/>
                <w:sz w:val="24"/>
                <w:szCs w:val="24"/>
                <w:bdr w:val="nil"/>
                <w:lang w:val="de-DE"/>
                <w14:ligatures w14:val="none"/>
              </w:rPr>
              <w:t xml:space="preserve">Direktorius </w:t>
            </w:r>
          </w:p>
          <w:p w14:paraId="604581CB"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lang w:val="de-DE"/>
                <w14:ligatures w14:val="none"/>
              </w:rPr>
            </w:pPr>
          </w:p>
          <w:p w14:paraId="65913311"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lang w:val="de-DE"/>
                <w14:ligatures w14:val="none"/>
              </w:rPr>
            </w:pPr>
          </w:p>
          <w:p w14:paraId="0E6109B7"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lang w:val="de-DE"/>
                <w14:ligatures w14:val="none"/>
              </w:rPr>
            </w:pPr>
            <w:r w:rsidRPr="00A54A94">
              <w:rPr>
                <w:rFonts w:ascii="Times New Roman" w:eastAsia="Arial Unicode MS" w:hAnsi="Times New Roman" w:cs="Times New Roman"/>
                <w:noProof/>
                <w:kern w:val="0"/>
                <w:sz w:val="24"/>
                <w:szCs w:val="24"/>
                <w:bdr w:val="nil"/>
                <w:lang w:val="de-DE"/>
                <w14:ligatures w14:val="none"/>
              </w:rPr>
              <w:t>Gintautas Rudzinskas</w:t>
            </w:r>
          </w:p>
          <w:p w14:paraId="3BBE7298"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lang w:val="de-DE"/>
                <w14:ligatures w14:val="none"/>
              </w:rPr>
            </w:pPr>
          </w:p>
          <w:p w14:paraId="143F0524"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noProof/>
                <w:kern w:val="0"/>
                <w:sz w:val="24"/>
                <w:szCs w:val="24"/>
                <w:bdr w:val="nil"/>
                <w:lang w:val="de-DE"/>
                <w14:ligatures w14:val="none"/>
              </w:rPr>
            </w:pPr>
            <w:r w:rsidRPr="00A54A94">
              <w:rPr>
                <w:rFonts w:ascii="Times New Roman" w:eastAsia="Arial Unicode MS" w:hAnsi="Times New Roman" w:cs="Times New Roman"/>
                <w:noProof/>
                <w:kern w:val="0"/>
                <w:sz w:val="24"/>
                <w:szCs w:val="24"/>
                <w:bdr w:val="nil"/>
                <w:lang w:val="de-DE"/>
                <w14:ligatures w14:val="none"/>
              </w:rPr>
              <w:t>A.V.</w:t>
            </w:r>
          </w:p>
        </w:tc>
        <w:tc>
          <w:tcPr>
            <w:tcW w:w="4733" w:type="dxa"/>
            <w:hideMark/>
          </w:tcPr>
          <w:p w14:paraId="50B4FA56" w14:textId="77777777" w:rsidR="00A54A94" w:rsidRPr="00A54A94" w:rsidRDefault="00A54A94" w:rsidP="00A54A94">
            <w:pPr>
              <w:keepNext/>
              <w:tabs>
                <w:tab w:val="left" w:pos="1296"/>
              </w:tabs>
              <w:suppressAutoHyphens/>
              <w:autoSpaceDN w:val="0"/>
              <w:spacing w:after="0" w:line="240" w:lineRule="auto"/>
              <w:textAlignment w:val="baseline"/>
              <w:outlineLvl w:val="0"/>
              <w:rPr>
                <w:rFonts w:ascii="Times New Roman" w:eastAsia="Times New Roman" w:hAnsi="Times New Roman" w:cs="Times New Roman"/>
                <w:b/>
                <w:noProof/>
                <w:kern w:val="0"/>
                <w:sz w:val="24"/>
                <w:szCs w:val="24"/>
                <w14:ligatures w14:val="none"/>
              </w:rPr>
            </w:pPr>
            <w:r w:rsidRPr="00A54A94">
              <w:rPr>
                <w:rFonts w:ascii="Times New Roman" w:eastAsia="Times New Roman" w:hAnsi="Times New Roman" w:cs="Times New Roman"/>
                <w:b/>
                <w:noProof/>
                <w:kern w:val="0"/>
                <w:sz w:val="24"/>
                <w:szCs w:val="24"/>
                <w14:ligatures w14:val="none"/>
              </w:rPr>
              <w:t>PARDAVĖJAS</w:t>
            </w:r>
          </w:p>
          <w:p w14:paraId="49F4A14A"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48DC6AE0"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4AFCE8CB"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637B9048"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165B0083"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3C2F59B6"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7F9176D3"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0A888972"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330D9994"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2BC9A154"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713ECFD5"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11B800B0"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5AFF1F67" w14:textId="77777777" w:rsidR="00A54A94" w:rsidRPr="00A54A94" w:rsidRDefault="00A54A94" w:rsidP="00A54A94">
            <w:pPr>
              <w:pBdr>
                <w:top w:val="nil"/>
                <w:left w:val="nil"/>
                <w:bottom w:val="nil"/>
                <w:right w:val="nil"/>
                <w:between w:val="nil"/>
                <w:bar w:val="nil"/>
              </w:pBdr>
              <w:spacing w:after="0" w:line="240" w:lineRule="auto"/>
              <w:rPr>
                <w:rFonts w:ascii="Times New Roman" w:eastAsia="Arial Unicode MS" w:hAnsi="Times New Roman" w:cs="Times New Roman"/>
                <w:noProof/>
                <w:kern w:val="0"/>
                <w:sz w:val="24"/>
                <w:szCs w:val="24"/>
                <w:bdr w:val="nil"/>
                <w14:ligatures w14:val="none"/>
              </w:rPr>
            </w:pPr>
          </w:p>
          <w:p w14:paraId="0864867E" w14:textId="77777777" w:rsidR="00A54A94" w:rsidRPr="00A54A94" w:rsidRDefault="00A54A94" w:rsidP="00A54A94">
            <w:pPr>
              <w:pBdr>
                <w:top w:val="nil"/>
                <w:left w:val="nil"/>
                <w:bottom w:val="nil"/>
                <w:right w:val="nil"/>
                <w:between w:val="nil"/>
                <w:bar w:val="nil"/>
              </w:pBdr>
              <w:spacing w:after="0" w:line="240" w:lineRule="auto"/>
              <w:jc w:val="center"/>
              <w:rPr>
                <w:rFonts w:ascii="Times New Roman" w:eastAsia="Arial Unicode MS" w:hAnsi="Times New Roman" w:cs="Times New Roman"/>
                <w:noProof/>
                <w:kern w:val="0"/>
                <w:sz w:val="24"/>
                <w:szCs w:val="24"/>
                <w:bdr w:val="nil"/>
                <w14:ligatures w14:val="none"/>
              </w:rPr>
            </w:pPr>
            <w:r w:rsidRPr="00A54A94">
              <w:rPr>
                <w:rFonts w:ascii="Times New Roman" w:eastAsia="Arial Unicode MS" w:hAnsi="Times New Roman" w:cs="Times New Roman"/>
                <w:noProof/>
                <w:kern w:val="0"/>
                <w:sz w:val="24"/>
                <w:szCs w:val="24"/>
                <w:bdr w:val="nil"/>
                <w14:ligatures w14:val="none"/>
              </w:rPr>
              <w:t>A.V.</w:t>
            </w:r>
          </w:p>
        </w:tc>
      </w:tr>
    </w:tbl>
    <w:p w14:paraId="6C638D1C" w14:textId="77777777" w:rsidR="00A54A94" w:rsidRPr="00A54A94" w:rsidRDefault="00A54A94" w:rsidP="00A54A94">
      <w:pPr>
        <w:keepNext/>
        <w:pBdr>
          <w:top w:val="nil"/>
          <w:left w:val="nil"/>
          <w:bottom w:val="nil"/>
          <w:right w:val="nil"/>
          <w:between w:val="nil"/>
          <w:bar w:val="nil"/>
        </w:pBdr>
        <w:spacing w:before="240" w:after="0" w:line="240" w:lineRule="auto"/>
        <w:jc w:val="center"/>
        <w:outlineLvl w:val="0"/>
        <w:rPr>
          <w:rFonts w:ascii="Times New Roman" w:eastAsia="Arial Unicode MS" w:hAnsi="Times New Roman" w:cs="Times New Roman"/>
          <w:b/>
          <w:noProof/>
          <w:kern w:val="0"/>
          <w:sz w:val="24"/>
          <w:szCs w:val="24"/>
          <w:bdr w:val="nil"/>
          <w14:ligatures w14:val="none"/>
        </w:rPr>
      </w:pPr>
    </w:p>
    <w:p w14:paraId="42296947" w14:textId="77777777" w:rsidR="00A54A94" w:rsidRPr="00A54A94" w:rsidRDefault="00A54A94" w:rsidP="00A54A94">
      <w:pPr>
        <w:suppressAutoHyphens/>
        <w:autoSpaceDN w:val="0"/>
        <w:spacing w:after="0" w:line="240" w:lineRule="auto"/>
        <w:ind w:left="6480"/>
        <w:jc w:val="both"/>
        <w:rPr>
          <w:rFonts w:ascii="Times New Roman" w:eastAsia="Calibri" w:hAnsi="Times New Roman" w:cs="Times New Roman"/>
          <w:noProof/>
          <w:color w:val="000000"/>
          <w:spacing w:val="-1"/>
          <w:kern w:val="0"/>
          <w:sz w:val="24"/>
          <w:szCs w:val="24"/>
          <w14:ligatures w14:val="none"/>
        </w:rPr>
      </w:pPr>
    </w:p>
    <w:p w14:paraId="49B8973E" w14:textId="77777777" w:rsidR="00A54A94" w:rsidRPr="00A54A94" w:rsidRDefault="00A54A94" w:rsidP="00A54A94">
      <w:pPr>
        <w:suppressAutoHyphens/>
        <w:autoSpaceDN w:val="0"/>
        <w:spacing w:after="0" w:line="240" w:lineRule="auto"/>
        <w:ind w:left="6480"/>
        <w:jc w:val="both"/>
        <w:rPr>
          <w:rFonts w:ascii="Times New Roman" w:eastAsia="Calibri" w:hAnsi="Times New Roman" w:cs="Times New Roman"/>
          <w:noProof/>
          <w:color w:val="000000"/>
          <w:spacing w:val="-1"/>
          <w:kern w:val="0"/>
          <w:sz w:val="24"/>
          <w:szCs w:val="24"/>
          <w14:ligatures w14:val="none"/>
        </w:rPr>
      </w:pPr>
    </w:p>
    <w:p w14:paraId="498F062E" w14:textId="77777777" w:rsidR="00A54A94" w:rsidRPr="00A54A94" w:rsidRDefault="00A54A94" w:rsidP="00A54A94">
      <w:pPr>
        <w:suppressAutoHyphens/>
        <w:autoSpaceDN w:val="0"/>
        <w:spacing w:after="0" w:line="240" w:lineRule="auto"/>
        <w:ind w:left="6480"/>
        <w:jc w:val="both"/>
        <w:rPr>
          <w:rFonts w:ascii="Times New Roman" w:eastAsia="Calibri" w:hAnsi="Times New Roman" w:cs="Times New Roman"/>
          <w:noProof/>
          <w:color w:val="000000"/>
          <w:spacing w:val="-1"/>
          <w:kern w:val="0"/>
          <w:sz w:val="24"/>
          <w:szCs w:val="24"/>
          <w14:ligatures w14:val="none"/>
        </w:rPr>
      </w:pPr>
    </w:p>
    <w:p w14:paraId="0EECF8B1" w14:textId="77777777" w:rsidR="00A54A94" w:rsidRPr="00A54A94" w:rsidRDefault="00A54A94" w:rsidP="00A54A94">
      <w:pPr>
        <w:suppressAutoHyphens/>
        <w:autoSpaceDN w:val="0"/>
        <w:spacing w:after="0" w:line="240" w:lineRule="auto"/>
        <w:ind w:left="6480"/>
        <w:jc w:val="both"/>
        <w:rPr>
          <w:rFonts w:ascii="Times New Roman" w:eastAsia="Calibri" w:hAnsi="Times New Roman" w:cs="Times New Roman"/>
          <w:noProof/>
          <w:color w:val="000000"/>
          <w:spacing w:val="-1"/>
          <w:kern w:val="0"/>
          <w:sz w:val="24"/>
          <w:szCs w:val="24"/>
          <w14:ligatures w14:val="none"/>
        </w:rPr>
      </w:pPr>
    </w:p>
    <w:p w14:paraId="340D59F2" w14:textId="77777777" w:rsidR="00A54A94" w:rsidRPr="00A54A94" w:rsidRDefault="00A54A94" w:rsidP="00A54A94">
      <w:pPr>
        <w:widowControl w:val="0"/>
        <w:pBdr>
          <w:top w:val="nil"/>
          <w:left w:val="nil"/>
          <w:bottom w:val="nil"/>
          <w:right w:val="nil"/>
          <w:between w:val="nil"/>
          <w:bar w:val="nil"/>
        </w:pBdr>
        <w:autoSpaceDE w:val="0"/>
        <w:adjustRightInd w:val="0"/>
        <w:spacing w:after="0" w:line="240" w:lineRule="auto"/>
        <w:ind w:left="3600"/>
        <w:jc w:val="center"/>
        <w:rPr>
          <w:rFonts w:ascii="Times New Roman" w:eastAsia="Arial Unicode MS" w:hAnsi="Times New Roman" w:cs="Times New Roman"/>
          <w:noProof/>
          <w:kern w:val="0"/>
          <w:sz w:val="24"/>
          <w:szCs w:val="24"/>
          <w:bdr w:val="nil"/>
          <w14:ligatures w14:val="none"/>
        </w:rPr>
      </w:pPr>
    </w:p>
    <w:p w14:paraId="7F4062DD"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641DC333"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64D672BD"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11FC9621"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22181ED2"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126325EC"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00B29B17"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5EF4785A"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63B9FAF9"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70DE056F"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sectPr w:rsidR="00A54A94" w:rsidRPr="00A54A94" w:rsidSect="00A13AC4">
          <w:pgSz w:w="11900" w:h="16840" w:code="9"/>
          <w:pgMar w:top="1134" w:right="567" w:bottom="1134" w:left="1701" w:header="454" w:footer="0" w:gutter="0"/>
          <w:cols w:space="720"/>
        </w:sectPr>
      </w:pPr>
    </w:p>
    <w:p w14:paraId="10837182" w14:textId="77777777" w:rsidR="00A54A94" w:rsidRPr="00A54A94" w:rsidRDefault="00A54A94" w:rsidP="00A54A94">
      <w:pPr>
        <w:spacing w:after="0" w:line="240" w:lineRule="auto"/>
        <w:ind w:firstLine="851"/>
        <w:jc w:val="center"/>
        <w:rPr>
          <w:rFonts w:ascii="Times New Roman" w:eastAsia="Times New Roman" w:hAnsi="Times New Roman" w:cs="Times New Roman"/>
          <w:color w:val="000000"/>
          <w:kern w:val="0"/>
          <w:sz w:val="27"/>
          <w:szCs w:val="27"/>
          <w:lang w:val="lt-LT" w:eastAsia="lt-LT"/>
          <w14:ligatures w14:val="none"/>
        </w:rPr>
      </w:pPr>
      <w:r w:rsidRPr="00A54A94">
        <w:rPr>
          <w:rFonts w:ascii="Times New Roman" w:eastAsia="Times New Roman" w:hAnsi="Times New Roman" w:cs="Times New Roman"/>
          <w:b/>
          <w:bCs/>
          <w:color w:val="000000"/>
          <w:kern w:val="0"/>
          <w:sz w:val="27"/>
          <w:szCs w:val="27"/>
          <w:lang w:val="lt-LT" w:eastAsia="lt-LT"/>
          <w14:ligatures w14:val="none"/>
        </w:rPr>
        <w:lastRenderedPageBreak/>
        <w:t>MAISTO PRIEDŲ, KURIŲ NETURI BŪTI VAIKAMS MAITINTI TIEKIAMUOSE MAISTO PRODUKTUOSE, SĄRAŠAS</w:t>
      </w:r>
    </w:p>
    <w:p w14:paraId="1DA63736"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7"/>
          <w:szCs w:val="27"/>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0CA0C1D3" w14:textId="77777777" w:rsidR="00A54A94" w:rsidRPr="00A54A94" w:rsidRDefault="00A54A94" w:rsidP="00A54A94">
      <w:pPr>
        <w:spacing w:after="0" w:line="240" w:lineRule="auto"/>
        <w:rPr>
          <w:rFonts w:ascii="Times New Roman" w:eastAsia="Times New Roman" w:hAnsi="Times New Roman" w:cs="Times New Roman"/>
          <w:color w:val="000000"/>
          <w:kern w:val="0"/>
          <w:sz w:val="27"/>
          <w:szCs w:val="27"/>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0E387FC4"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 w:name="part_f3291f422e7048a7a5758f44721952a5"/>
      <w:bookmarkEnd w:id="2"/>
      <w:r w:rsidRPr="00A54A94">
        <w:rPr>
          <w:rFonts w:ascii="Times New Roman" w:eastAsia="Times New Roman" w:hAnsi="Times New Roman" w:cs="Times New Roman"/>
          <w:b/>
          <w:bCs/>
          <w:color w:val="000000"/>
          <w:kern w:val="0"/>
          <w:sz w:val="24"/>
          <w:szCs w:val="24"/>
          <w:lang w:val="lt-LT" w:eastAsia="lt-LT"/>
          <w14:ligatures w14:val="none"/>
        </w:rPr>
        <w:t>1. Dažikliai</w:t>
      </w:r>
      <w:r w:rsidRPr="00A54A94">
        <w:rPr>
          <w:rFonts w:ascii="Times New Roman" w:eastAsia="Times New Roman" w:hAnsi="Times New Roman" w:cs="Times New Roman"/>
          <w:color w:val="000000"/>
          <w:kern w:val="0"/>
          <w:sz w:val="24"/>
          <w:szCs w:val="24"/>
          <w:lang w:val="lt-LT" w:eastAsia="lt-LT"/>
          <w14:ligatures w14:val="none"/>
        </w:rPr>
        <w:t>:</w:t>
      </w:r>
    </w:p>
    <w:p w14:paraId="288A39F4"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59DDFE83"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 w:name="part_7573fd924a684b8885fd1fbf11872b56"/>
      <w:bookmarkEnd w:id="3"/>
      <w:r w:rsidRPr="00A54A94">
        <w:rPr>
          <w:rFonts w:ascii="Times New Roman" w:eastAsia="Times New Roman" w:hAnsi="Times New Roman" w:cs="Times New Roman"/>
          <w:color w:val="000000"/>
          <w:kern w:val="0"/>
          <w:sz w:val="24"/>
          <w:szCs w:val="24"/>
          <w:lang w:val="lt-LT" w:eastAsia="lt-LT"/>
          <w14:ligatures w14:val="none"/>
        </w:rPr>
        <w:t>1.1.   E 102           tartrazinas;</w:t>
      </w:r>
    </w:p>
    <w:p w14:paraId="3479BC43"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4" w:name="part_77df5b374b3e4ed4afc752e3917cb977"/>
      <w:bookmarkEnd w:id="4"/>
      <w:r w:rsidRPr="00A54A94">
        <w:rPr>
          <w:rFonts w:ascii="Times New Roman" w:eastAsia="Times New Roman" w:hAnsi="Times New Roman" w:cs="Times New Roman"/>
          <w:color w:val="000000"/>
          <w:kern w:val="0"/>
          <w:sz w:val="24"/>
          <w:szCs w:val="24"/>
          <w:lang w:val="lt-LT" w:eastAsia="lt-LT"/>
          <w14:ligatures w14:val="none"/>
        </w:rPr>
        <w:t>1.2.   E 104           chinolino geltonasis;</w:t>
      </w:r>
    </w:p>
    <w:p w14:paraId="3D38138F"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5" w:name="part_72d11886dc324b5ab1fe8c40dbb122e7"/>
      <w:bookmarkEnd w:id="5"/>
      <w:r w:rsidRPr="00A54A94">
        <w:rPr>
          <w:rFonts w:ascii="Times New Roman" w:eastAsia="Times New Roman" w:hAnsi="Times New Roman" w:cs="Times New Roman"/>
          <w:color w:val="000000"/>
          <w:kern w:val="0"/>
          <w:sz w:val="24"/>
          <w:szCs w:val="24"/>
          <w:lang w:val="lt-LT" w:eastAsia="lt-LT"/>
          <w14:ligatures w14:val="none"/>
        </w:rPr>
        <w:t>1.3.   E 110           saulėlydžio geltonasis FCF, apelsinų geltonasis S;</w:t>
      </w:r>
    </w:p>
    <w:p w14:paraId="2B5317C9"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6" w:name="part_b086b0a951eb4599953e8114b2664625"/>
      <w:bookmarkEnd w:id="6"/>
      <w:r w:rsidRPr="00A54A94">
        <w:rPr>
          <w:rFonts w:ascii="Times New Roman" w:eastAsia="Times New Roman" w:hAnsi="Times New Roman" w:cs="Times New Roman"/>
          <w:color w:val="000000"/>
          <w:kern w:val="0"/>
          <w:sz w:val="24"/>
          <w:szCs w:val="24"/>
          <w:lang w:val="lt-LT" w:eastAsia="lt-LT"/>
          <w14:ligatures w14:val="none"/>
        </w:rPr>
        <w:t>1.4.   E 120           košenilis, karmino rūgštis, karminas;</w:t>
      </w:r>
    </w:p>
    <w:p w14:paraId="2DC454C2"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7" w:name="part_c6d100152ed945849923ecd6278ac129"/>
      <w:bookmarkEnd w:id="7"/>
      <w:r w:rsidRPr="00A54A94">
        <w:rPr>
          <w:rFonts w:ascii="Times New Roman" w:eastAsia="Times New Roman" w:hAnsi="Times New Roman" w:cs="Times New Roman"/>
          <w:color w:val="000000"/>
          <w:kern w:val="0"/>
          <w:sz w:val="24"/>
          <w:szCs w:val="24"/>
          <w:lang w:val="lt-LT" w:eastAsia="lt-LT"/>
          <w14:ligatures w14:val="none"/>
        </w:rPr>
        <w:t>1.5.   E 122           azorubinas, karmosinas;</w:t>
      </w:r>
    </w:p>
    <w:p w14:paraId="5FF46F0A"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8" w:name="part_738c1474f30b4d56b975f168b90f7dd8"/>
      <w:bookmarkEnd w:id="8"/>
      <w:r w:rsidRPr="00A54A94">
        <w:rPr>
          <w:rFonts w:ascii="Times New Roman" w:eastAsia="Times New Roman" w:hAnsi="Times New Roman" w:cs="Times New Roman"/>
          <w:color w:val="000000"/>
          <w:kern w:val="0"/>
          <w:sz w:val="24"/>
          <w:szCs w:val="24"/>
          <w:lang w:val="lt-LT" w:eastAsia="lt-LT"/>
          <w14:ligatures w14:val="none"/>
        </w:rPr>
        <w:t>1.6.   E 123           amarantas;</w:t>
      </w:r>
    </w:p>
    <w:p w14:paraId="3F54C74C"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9" w:name="part_b0cacff6cf494957b5fd4488b3021fc9"/>
      <w:bookmarkEnd w:id="9"/>
      <w:r w:rsidRPr="00A54A94">
        <w:rPr>
          <w:rFonts w:ascii="Times New Roman" w:eastAsia="Times New Roman" w:hAnsi="Times New Roman" w:cs="Times New Roman"/>
          <w:color w:val="000000"/>
          <w:kern w:val="0"/>
          <w:sz w:val="24"/>
          <w:szCs w:val="24"/>
          <w:lang w:val="lt-LT" w:eastAsia="lt-LT"/>
          <w14:ligatures w14:val="none"/>
        </w:rPr>
        <w:t>1.7.   E 124           ponso 4R, košenilis raudonasis A;</w:t>
      </w:r>
    </w:p>
    <w:p w14:paraId="326E8155"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0" w:name="part_564f9a8bdee147fb934db29c390e4b28"/>
      <w:bookmarkEnd w:id="10"/>
      <w:r w:rsidRPr="00A54A94">
        <w:rPr>
          <w:rFonts w:ascii="Times New Roman" w:eastAsia="Times New Roman" w:hAnsi="Times New Roman" w:cs="Times New Roman"/>
          <w:color w:val="000000"/>
          <w:kern w:val="0"/>
          <w:sz w:val="24"/>
          <w:szCs w:val="24"/>
          <w:lang w:val="lt-LT" w:eastAsia="lt-LT"/>
          <w14:ligatures w14:val="none"/>
        </w:rPr>
        <w:t>1.8.   E 127           eritrozinas;</w:t>
      </w:r>
    </w:p>
    <w:p w14:paraId="546461BC"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1" w:name="part_c64a4464125148bbbd70bda256242b10"/>
      <w:bookmarkEnd w:id="11"/>
      <w:r w:rsidRPr="00A54A94">
        <w:rPr>
          <w:rFonts w:ascii="Times New Roman" w:eastAsia="Times New Roman" w:hAnsi="Times New Roman" w:cs="Times New Roman"/>
          <w:color w:val="000000"/>
          <w:kern w:val="0"/>
          <w:sz w:val="24"/>
          <w:szCs w:val="24"/>
          <w:lang w:val="lt-LT" w:eastAsia="lt-LT"/>
          <w14:ligatures w14:val="none"/>
        </w:rPr>
        <w:t>1.9.   E 129           alura raudonasis AC;</w:t>
      </w:r>
    </w:p>
    <w:p w14:paraId="2A064A8E"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2" w:name="part_ddfc923ba4304cacb3523505215965a9"/>
      <w:bookmarkEnd w:id="12"/>
      <w:r w:rsidRPr="00A54A94">
        <w:rPr>
          <w:rFonts w:ascii="Times New Roman" w:eastAsia="Times New Roman" w:hAnsi="Times New Roman" w:cs="Times New Roman"/>
          <w:color w:val="000000"/>
          <w:kern w:val="0"/>
          <w:sz w:val="24"/>
          <w:szCs w:val="24"/>
          <w:lang w:val="lt-LT" w:eastAsia="lt-LT"/>
          <w14:ligatures w14:val="none"/>
        </w:rPr>
        <w:t>1.10. E 131           patentuotas mėlynasis V;</w:t>
      </w:r>
    </w:p>
    <w:p w14:paraId="4E66FA95"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3" w:name="part_307133a3cb2b444293722c11105a7512"/>
      <w:bookmarkEnd w:id="13"/>
      <w:r w:rsidRPr="00A54A94">
        <w:rPr>
          <w:rFonts w:ascii="Times New Roman" w:eastAsia="Times New Roman" w:hAnsi="Times New Roman" w:cs="Times New Roman"/>
          <w:color w:val="000000"/>
          <w:kern w:val="0"/>
          <w:sz w:val="24"/>
          <w:szCs w:val="24"/>
          <w:lang w:val="lt-LT" w:eastAsia="lt-LT"/>
          <w14:ligatures w14:val="none"/>
        </w:rPr>
        <w:t>1.11. E 132           indigotinas, indigokarminas;</w:t>
      </w:r>
    </w:p>
    <w:p w14:paraId="5FA80D87"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4" w:name="part_e7b703fab9f3459f9d645b1813711ba3"/>
      <w:bookmarkEnd w:id="14"/>
      <w:r w:rsidRPr="00A54A94">
        <w:rPr>
          <w:rFonts w:ascii="Times New Roman" w:eastAsia="Times New Roman" w:hAnsi="Times New Roman" w:cs="Times New Roman"/>
          <w:color w:val="000000"/>
          <w:kern w:val="0"/>
          <w:sz w:val="24"/>
          <w:szCs w:val="24"/>
          <w:lang w:val="lt-LT" w:eastAsia="lt-LT"/>
          <w14:ligatures w14:val="none"/>
        </w:rPr>
        <w:t>1.12. E 133           briliantinis mėlynasis FCF;</w:t>
      </w:r>
    </w:p>
    <w:p w14:paraId="4D1BE75B"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5" w:name="part_6ba0fd0b6fe84896a54e9fff4fbffb71"/>
      <w:bookmarkEnd w:id="15"/>
      <w:r w:rsidRPr="00A54A94">
        <w:rPr>
          <w:rFonts w:ascii="Times New Roman" w:eastAsia="Times New Roman" w:hAnsi="Times New Roman" w:cs="Times New Roman"/>
          <w:color w:val="000000"/>
          <w:kern w:val="0"/>
          <w:sz w:val="24"/>
          <w:szCs w:val="24"/>
          <w:lang w:val="lt-LT" w:eastAsia="lt-LT"/>
          <w14:ligatures w14:val="none"/>
        </w:rPr>
        <w:t>1.13. E 142           žaliasis S;</w:t>
      </w:r>
    </w:p>
    <w:p w14:paraId="42877CCE"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6" w:name="part_a4bf9a0ae41e46e29b17bbccddc9fec2"/>
      <w:bookmarkEnd w:id="16"/>
      <w:r w:rsidRPr="00A54A94">
        <w:rPr>
          <w:rFonts w:ascii="Times New Roman" w:eastAsia="Times New Roman" w:hAnsi="Times New Roman" w:cs="Times New Roman"/>
          <w:color w:val="000000"/>
          <w:kern w:val="0"/>
          <w:sz w:val="24"/>
          <w:szCs w:val="24"/>
          <w:lang w:val="lt-LT" w:eastAsia="lt-LT"/>
          <w14:ligatures w14:val="none"/>
        </w:rPr>
        <w:t>1.14. E 151           briliantinis juodasis BN;</w:t>
      </w:r>
    </w:p>
    <w:p w14:paraId="62CBB025"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7" w:name="part_3e9fe38662f745a6b6546072b9be1976"/>
      <w:bookmarkEnd w:id="17"/>
      <w:r w:rsidRPr="00A54A94">
        <w:rPr>
          <w:rFonts w:ascii="Times New Roman" w:eastAsia="Times New Roman" w:hAnsi="Times New Roman" w:cs="Times New Roman"/>
          <w:color w:val="000000"/>
          <w:kern w:val="0"/>
          <w:sz w:val="24"/>
          <w:szCs w:val="24"/>
          <w:lang w:val="lt-LT" w:eastAsia="lt-LT"/>
          <w14:ligatures w14:val="none"/>
        </w:rPr>
        <w:t>1.15. E 155           rudasis HT;</w:t>
      </w:r>
    </w:p>
    <w:p w14:paraId="3B3155F5"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8" w:name="part_5edba01ab3454866afe8937f09ede56b"/>
      <w:bookmarkEnd w:id="18"/>
      <w:r w:rsidRPr="00A54A94">
        <w:rPr>
          <w:rFonts w:ascii="Times New Roman" w:eastAsia="Times New Roman" w:hAnsi="Times New Roman" w:cs="Times New Roman"/>
          <w:color w:val="000000"/>
          <w:kern w:val="0"/>
          <w:sz w:val="24"/>
          <w:szCs w:val="24"/>
          <w:lang w:val="lt-LT" w:eastAsia="lt-LT"/>
          <w14:ligatures w14:val="none"/>
        </w:rPr>
        <w:t>1.16. E 180           litolrubinas BK.</w:t>
      </w:r>
    </w:p>
    <w:p w14:paraId="6EBB5BA9" w14:textId="77777777" w:rsidR="00A54A94" w:rsidRPr="00A54A94" w:rsidRDefault="00A54A94" w:rsidP="00A54A94">
      <w:pPr>
        <w:spacing w:after="0" w:line="240" w:lineRule="auto"/>
        <w:rPr>
          <w:rFonts w:ascii="Times New Roman" w:eastAsia="Times New Roman" w:hAnsi="Times New Roman" w:cs="Times New Roman"/>
          <w:color w:val="000000"/>
          <w:kern w:val="0"/>
          <w:sz w:val="24"/>
          <w:szCs w:val="24"/>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24B8636C"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19" w:name="part_36dac9e6ecd24c089456b3f192c7a941"/>
      <w:bookmarkEnd w:id="19"/>
      <w:r w:rsidRPr="00A54A94">
        <w:rPr>
          <w:rFonts w:ascii="Times New Roman" w:eastAsia="Times New Roman" w:hAnsi="Times New Roman" w:cs="Times New Roman"/>
          <w:b/>
          <w:bCs/>
          <w:color w:val="000000"/>
          <w:kern w:val="0"/>
          <w:sz w:val="24"/>
          <w:szCs w:val="24"/>
          <w:lang w:val="lt-LT" w:eastAsia="lt-LT"/>
          <w14:ligatures w14:val="none"/>
        </w:rPr>
        <w:t>2. Konservantai ir antioksidantai</w:t>
      </w:r>
      <w:r w:rsidRPr="00A54A94">
        <w:rPr>
          <w:rFonts w:ascii="Times New Roman" w:eastAsia="Times New Roman" w:hAnsi="Times New Roman" w:cs="Times New Roman"/>
          <w:color w:val="000000"/>
          <w:kern w:val="0"/>
          <w:sz w:val="24"/>
          <w:szCs w:val="24"/>
          <w:lang w:val="lt-LT" w:eastAsia="lt-LT"/>
          <w14:ligatures w14:val="none"/>
        </w:rPr>
        <w:t>:</w:t>
      </w:r>
    </w:p>
    <w:p w14:paraId="50CAF7FB"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1598388B"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0" w:name="part_18120c0a9adc438d8c6b3f8a885466ce"/>
      <w:bookmarkEnd w:id="20"/>
      <w:r w:rsidRPr="00A54A94">
        <w:rPr>
          <w:rFonts w:ascii="Times New Roman" w:eastAsia="Times New Roman" w:hAnsi="Times New Roman" w:cs="Times New Roman"/>
          <w:color w:val="000000"/>
          <w:kern w:val="0"/>
          <w:sz w:val="24"/>
          <w:szCs w:val="24"/>
          <w:lang w:val="lt-LT" w:eastAsia="lt-LT"/>
          <w14:ligatures w14:val="none"/>
        </w:rPr>
        <w:t>2.1. E 200             sorbo rūgštis;</w:t>
      </w:r>
    </w:p>
    <w:p w14:paraId="0BBDF69B"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1" w:name="part_b79bbdbab74244b5b86f61a560990836"/>
      <w:bookmarkEnd w:id="21"/>
      <w:r w:rsidRPr="00A54A94">
        <w:rPr>
          <w:rFonts w:ascii="Times New Roman" w:eastAsia="Times New Roman" w:hAnsi="Times New Roman" w:cs="Times New Roman"/>
          <w:color w:val="000000"/>
          <w:kern w:val="0"/>
          <w:sz w:val="24"/>
          <w:szCs w:val="24"/>
          <w:lang w:val="lt-LT" w:eastAsia="lt-LT"/>
          <w14:ligatures w14:val="none"/>
        </w:rPr>
        <w:t>2.2. E 202             kalio sorbatas;</w:t>
      </w:r>
    </w:p>
    <w:p w14:paraId="11AA3E13"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2" w:name="part_9482d3b6d0f44a728878ad55053fa08d"/>
      <w:bookmarkEnd w:id="22"/>
      <w:r w:rsidRPr="00A54A94">
        <w:rPr>
          <w:rFonts w:ascii="Times New Roman" w:eastAsia="Times New Roman" w:hAnsi="Times New Roman" w:cs="Times New Roman"/>
          <w:color w:val="000000"/>
          <w:kern w:val="0"/>
          <w:sz w:val="24"/>
          <w:szCs w:val="24"/>
          <w:lang w:val="lt-LT" w:eastAsia="lt-LT"/>
          <w14:ligatures w14:val="none"/>
        </w:rPr>
        <w:t>2.3. E 203             kalcio sorbatas;</w:t>
      </w:r>
    </w:p>
    <w:p w14:paraId="4B1C275C"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3" w:name="part_4e7a8b2e8d794e6eab6fa6469b272d30"/>
      <w:bookmarkEnd w:id="23"/>
      <w:r w:rsidRPr="00A54A94">
        <w:rPr>
          <w:rFonts w:ascii="Times New Roman" w:eastAsia="Times New Roman" w:hAnsi="Times New Roman" w:cs="Times New Roman"/>
          <w:color w:val="000000"/>
          <w:kern w:val="0"/>
          <w:sz w:val="24"/>
          <w:szCs w:val="24"/>
          <w:lang w:val="lt-LT" w:eastAsia="lt-LT"/>
          <w14:ligatures w14:val="none"/>
        </w:rPr>
        <w:t>2.4. E 210             benzenkarboksirūgštis;</w:t>
      </w:r>
    </w:p>
    <w:p w14:paraId="121EC0B4"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4" w:name="part_e66562e6620343d891176ad98ea08b54"/>
      <w:bookmarkEnd w:id="24"/>
      <w:r w:rsidRPr="00A54A94">
        <w:rPr>
          <w:rFonts w:ascii="Times New Roman" w:eastAsia="Times New Roman" w:hAnsi="Times New Roman" w:cs="Times New Roman"/>
          <w:color w:val="000000"/>
          <w:kern w:val="0"/>
          <w:sz w:val="24"/>
          <w:szCs w:val="24"/>
          <w:lang w:val="lt-LT" w:eastAsia="lt-LT"/>
          <w14:ligatures w14:val="none"/>
        </w:rPr>
        <w:t>2.5. E 211             natrio benzoatas;</w:t>
      </w:r>
    </w:p>
    <w:p w14:paraId="40D3696C"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5" w:name="part_28ba0b237c1b4da3a7915da386c859f5"/>
      <w:bookmarkEnd w:id="25"/>
      <w:r w:rsidRPr="00A54A94">
        <w:rPr>
          <w:rFonts w:ascii="Times New Roman" w:eastAsia="Times New Roman" w:hAnsi="Times New Roman" w:cs="Times New Roman"/>
          <w:color w:val="000000"/>
          <w:kern w:val="0"/>
          <w:sz w:val="24"/>
          <w:szCs w:val="24"/>
          <w:lang w:val="lt-LT" w:eastAsia="lt-LT"/>
          <w14:ligatures w14:val="none"/>
        </w:rPr>
        <w:t>2.6. E 212             kalio benzoatas;</w:t>
      </w:r>
    </w:p>
    <w:p w14:paraId="09801846"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6" w:name="part_8f4b2469ce8a42a9ac13bb88972701ac"/>
      <w:bookmarkEnd w:id="26"/>
      <w:r w:rsidRPr="00A54A94">
        <w:rPr>
          <w:rFonts w:ascii="Times New Roman" w:eastAsia="Times New Roman" w:hAnsi="Times New Roman" w:cs="Times New Roman"/>
          <w:color w:val="000000"/>
          <w:kern w:val="0"/>
          <w:sz w:val="24"/>
          <w:szCs w:val="24"/>
          <w:lang w:val="lt-LT" w:eastAsia="lt-LT"/>
          <w14:ligatures w14:val="none"/>
        </w:rPr>
        <w:t>2.7. E 213             kalcio benzoatas;</w:t>
      </w:r>
    </w:p>
    <w:p w14:paraId="122FE636"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7" w:name="part_1c447b4b926d4271b305485bfd4acff1"/>
      <w:bookmarkEnd w:id="27"/>
      <w:r w:rsidRPr="00A54A94">
        <w:rPr>
          <w:rFonts w:ascii="Times New Roman" w:eastAsia="Times New Roman" w:hAnsi="Times New Roman" w:cs="Times New Roman"/>
          <w:color w:val="000000"/>
          <w:kern w:val="0"/>
          <w:sz w:val="24"/>
          <w:szCs w:val="24"/>
          <w:lang w:val="lt-LT" w:eastAsia="lt-LT"/>
          <w14:ligatures w14:val="none"/>
        </w:rPr>
        <w:t>2.8. E 220‒228    sieros dioksidas ir sulfitai.</w:t>
      </w:r>
    </w:p>
    <w:p w14:paraId="529F629C" w14:textId="77777777" w:rsidR="00A54A94" w:rsidRPr="00A54A94" w:rsidRDefault="00A54A94" w:rsidP="00A54A94">
      <w:pPr>
        <w:spacing w:after="0" w:line="240" w:lineRule="auto"/>
        <w:rPr>
          <w:rFonts w:ascii="Times New Roman" w:eastAsia="Times New Roman" w:hAnsi="Times New Roman" w:cs="Times New Roman"/>
          <w:color w:val="000000"/>
          <w:kern w:val="0"/>
          <w:sz w:val="24"/>
          <w:szCs w:val="24"/>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4796CEF7"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8" w:name="part_5f57bfd0ebeb4bfc967d72cc141e1a8e"/>
      <w:bookmarkEnd w:id="28"/>
      <w:r w:rsidRPr="00A54A94">
        <w:rPr>
          <w:rFonts w:ascii="Times New Roman" w:eastAsia="Times New Roman" w:hAnsi="Times New Roman" w:cs="Times New Roman"/>
          <w:b/>
          <w:bCs/>
          <w:color w:val="000000"/>
          <w:kern w:val="0"/>
          <w:sz w:val="24"/>
          <w:szCs w:val="24"/>
          <w:lang w:val="lt-LT" w:eastAsia="lt-LT"/>
          <w14:ligatures w14:val="none"/>
        </w:rPr>
        <w:t>3. Saldikliai</w:t>
      </w:r>
      <w:r w:rsidRPr="00A54A94">
        <w:rPr>
          <w:rFonts w:ascii="Times New Roman" w:eastAsia="Times New Roman" w:hAnsi="Times New Roman" w:cs="Times New Roman"/>
          <w:color w:val="000000"/>
          <w:kern w:val="0"/>
          <w:sz w:val="24"/>
          <w:szCs w:val="24"/>
          <w:lang w:val="lt-LT" w:eastAsia="lt-LT"/>
          <w14:ligatures w14:val="none"/>
        </w:rPr>
        <w:t>:</w:t>
      </w:r>
    </w:p>
    <w:p w14:paraId="7F8EC0D4"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228882D3"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29" w:name="part_d4db0b76764d4c90831ca8dd67e3d7b8"/>
      <w:bookmarkEnd w:id="29"/>
      <w:r w:rsidRPr="00A54A94">
        <w:rPr>
          <w:rFonts w:ascii="Times New Roman" w:eastAsia="Times New Roman" w:hAnsi="Times New Roman" w:cs="Times New Roman"/>
          <w:color w:val="000000"/>
          <w:kern w:val="0"/>
          <w:sz w:val="24"/>
          <w:szCs w:val="24"/>
          <w:lang w:val="lt-LT" w:eastAsia="lt-LT"/>
          <w14:ligatures w14:val="none"/>
        </w:rPr>
        <w:t>3.1.   E 950           acesulfamas K;</w:t>
      </w:r>
    </w:p>
    <w:p w14:paraId="6A0F8B3A"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0" w:name="part_c69d2052d4fb4e10be0fbe2d94ca1c96"/>
      <w:bookmarkEnd w:id="30"/>
      <w:r w:rsidRPr="00A54A94">
        <w:rPr>
          <w:rFonts w:ascii="Times New Roman" w:eastAsia="Times New Roman" w:hAnsi="Times New Roman" w:cs="Times New Roman"/>
          <w:color w:val="000000"/>
          <w:kern w:val="0"/>
          <w:sz w:val="24"/>
          <w:szCs w:val="24"/>
          <w:lang w:val="lt-LT" w:eastAsia="lt-LT"/>
          <w14:ligatures w14:val="none"/>
        </w:rPr>
        <w:t>3.2.   E 951           aspartamas;</w:t>
      </w:r>
    </w:p>
    <w:p w14:paraId="715D2136"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1" w:name="part_76c07de590f0437fa55823125c590de6"/>
      <w:bookmarkEnd w:id="31"/>
      <w:r w:rsidRPr="00A54A94">
        <w:rPr>
          <w:rFonts w:ascii="Times New Roman" w:eastAsia="Times New Roman" w:hAnsi="Times New Roman" w:cs="Times New Roman"/>
          <w:color w:val="000000"/>
          <w:kern w:val="0"/>
          <w:sz w:val="24"/>
          <w:szCs w:val="24"/>
          <w:lang w:val="lt-LT" w:eastAsia="lt-LT"/>
          <w14:ligatures w14:val="none"/>
        </w:rPr>
        <w:t>3.3.   E 952           ciklamatai;</w:t>
      </w:r>
    </w:p>
    <w:p w14:paraId="1CCFF919"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2" w:name="part_043a778e2f8e4b2fafe88f0ea2db2c97"/>
      <w:bookmarkEnd w:id="32"/>
      <w:r w:rsidRPr="00A54A94">
        <w:rPr>
          <w:rFonts w:ascii="Times New Roman" w:eastAsia="Times New Roman" w:hAnsi="Times New Roman" w:cs="Times New Roman"/>
          <w:color w:val="000000"/>
          <w:kern w:val="0"/>
          <w:sz w:val="24"/>
          <w:szCs w:val="24"/>
          <w:lang w:val="lt-LT" w:eastAsia="lt-LT"/>
          <w14:ligatures w14:val="none"/>
        </w:rPr>
        <w:t>3.4.   E 954           sacharinai;</w:t>
      </w:r>
    </w:p>
    <w:p w14:paraId="7193FDE2"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3" w:name="part_929f42da818d4162bceb25d373b9fd25"/>
      <w:bookmarkEnd w:id="33"/>
      <w:r w:rsidRPr="00A54A94">
        <w:rPr>
          <w:rFonts w:ascii="Times New Roman" w:eastAsia="Times New Roman" w:hAnsi="Times New Roman" w:cs="Times New Roman"/>
          <w:color w:val="000000"/>
          <w:kern w:val="0"/>
          <w:sz w:val="24"/>
          <w:szCs w:val="24"/>
          <w:lang w:val="lt-LT" w:eastAsia="lt-LT"/>
          <w14:ligatures w14:val="none"/>
        </w:rPr>
        <w:t>3.5.   E 955           sukralozė;</w:t>
      </w:r>
    </w:p>
    <w:p w14:paraId="557FC415"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4" w:name="part_594603c74ef54ed7900e88763fd06464"/>
      <w:bookmarkEnd w:id="34"/>
      <w:r w:rsidRPr="00A54A94">
        <w:rPr>
          <w:rFonts w:ascii="Times New Roman" w:eastAsia="Times New Roman" w:hAnsi="Times New Roman" w:cs="Times New Roman"/>
          <w:color w:val="000000"/>
          <w:kern w:val="0"/>
          <w:sz w:val="24"/>
          <w:szCs w:val="24"/>
          <w:lang w:val="lt-LT" w:eastAsia="lt-LT"/>
          <w14:ligatures w14:val="none"/>
        </w:rPr>
        <w:t>3.6.   E 957           taumatinas;</w:t>
      </w:r>
    </w:p>
    <w:p w14:paraId="21923292"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5" w:name="part_3027caf492e64e438af11f5bb261ee33"/>
      <w:bookmarkEnd w:id="35"/>
      <w:r w:rsidRPr="00A54A94">
        <w:rPr>
          <w:rFonts w:ascii="Times New Roman" w:eastAsia="Times New Roman" w:hAnsi="Times New Roman" w:cs="Times New Roman"/>
          <w:color w:val="000000"/>
          <w:kern w:val="0"/>
          <w:sz w:val="24"/>
          <w:szCs w:val="24"/>
          <w:lang w:val="lt-LT" w:eastAsia="lt-LT"/>
          <w14:ligatures w14:val="none"/>
        </w:rPr>
        <w:t>3.7.   E 959           neohesperidinas DC;</w:t>
      </w:r>
    </w:p>
    <w:p w14:paraId="00AAD5D2"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6" w:name="part_77c3d02b63ce4b0abfce39155992ad61"/>
      <w:bookmarkEnd w:id="36"/>
      <w:r w:rsidRPr="00A54A94">
        <w:rPr>
          <w:rFonts w:ascii="Times New Roman" w:eastAsia="Times New Roman" w:hAnsi="Times New Roman" w:cs="Times New Roman"/>
          <w:color w:val="000000"/>
          <w:kern w:val="0"/>
          <w:sz w:val="24"/>
          <w:szCs w:val="24"/>
          <w:lang w:val="lt-LT" w:eastAsia="lt-LT"/>
          <w14:ligatures w14:val="none"/>
        </w:rPr>
        <w:t>3.8.   E 960           steviolio glikozidai;</w:t>
      </w:r>
    </w:p>
    <w:p w14:paraId="34D99768"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7" w:name="part_ecb7004c47294cdbbbdc87b383cd16a4"/>
      <w:bookmarkEnd w:id="37"/>
      <w:r w:rsidRPr="00A54A94">
        <w:rPr>
          <w:rFonts w:ascii="Times New Roman" w:eastAsia="Times New Roman" w:hAnsi="Times New Roman" w:cs="Times New Roman"/>
          <w:color w:val="000000"/>
          <w:kern w:val="0"/>
          <w:sz w:val="24"/>
          <w:szCs w:val="24"/>
          <w:lang w:val="lt-LT" w:eastAsia="lt-LT"/>
          <w14:ligatures w14:val="none"/>
        </w:rPr>
        <w:t>3.9.   E 961           neotamas;</w:t>
      </w:r>
    </w:p>
    <w:p w14:paraId="1A923A84"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8" w:name="part_2029f698452a430ca107a3f98e74e8a2"/>
      <w:bookmarkEnd w:id="38"/>
      <w:r w:rsidRPr="00A54A94">
        <w:rPr>
          <w:rFonts w:ascii="Times New Roman" w:eastAsia="Times New Roman" w:hAnsi="Times New Roman" w:cs="Times New Roman"/>
          <w:color w:val="000000"/>
          <w:kern w:val="0"/>
          <w:sz w:val="24"/>
          <w:szCs w:val="24"/>
          <w:lang w:val="lt-LT" w:eastAsia="lt-LT"/>
          <w14:ligatures w14:val="none"/>
        </w:rPr>
        <w:t>3.10. E 962           aspartamo-acesulfamo druska;</w:t>
      </w:r>
    </w:p>
    <w:p w14:paraId="76DB8EBD"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39" w:name="part_033cabc910064609ae75364f5a022df6"/>
      <w:bookmarkEnd w:id="39"/>
      <w:r w:rsidRPr="00A54A94">
        <w:rPr>
          <w:rFonts w:ascii="Times New Roman" w:eastAsia="Times New Roman" w:hAnsi="Times New Roman" w:cs="Times New Roman"/>
          <w:color w:val="000000"/>
          <w:kern w:val="0"/>
          <w:sz w:val="24"/>
          <w:szCs w:val="24"/>
          <w:lang w:val="lt-LT" w:eastAsia="lt-LT"/>
          <w14:ligatures w14:val="none"/>
        </w:rPr>
        <w:t>3.11. E 969          advantamas.</w:t>
      </w:r>
    </w:p>
    <w:p w14:paraId="5FFFD45E" w14:textId="77777777" w:rsidR="00A54A94" w:rsidRPr="00A54A94" w:rsidRDefault="00A54A94" w:rsidP="00A54A94">
      <w:pPr>
        <w:spacing w:after="0" w:line="240" w:lineRule="auto"/>
        <w:rPr>
          <w:rFonts w:ascii="Times New Roman" w:eastAsia="Times New Roman" w:hAnsi="Times New Roman" w:cs="Times New Roman"/>
          <w:color w:val="000000"/>
          <w:kern w:val="0"/>
          <w:sz w:val="24"/>
          <w:szCs w:val="24"/>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74830B5D"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40" w:name="part_31cbd9ac4d924afd8db1a88bbb54823d"/>
      <w:bookmarkEnd w:id="40"/>
      <w:r w:rsidRPr="00A54A94">
        <w:rPr>
          <w:rFonts w:ascii="Times New Roman" w:eastAsia="Times New Roman" w:hAnsi="Times New Roman" w:cs="Times New Roman"/>
          <w:b/>
          <w:bCs/>
          <w:color w:val="000000"/>
          <w:kern w:val="0"/>
          <w:sz w:val="24"/>
          <w:szCs w:val="24"/>
          <w:lang w:val="lt-LT" w:eastAsia="lt-LT"/>
          <w14:ligatures w14:val="none"/>
        </w:rPr>
        <w:t>4. Aromato ir skonio stiprikliai:</w:t>
      </w:r>
    </w:p>
    <w:p w14:paraId="6257DA3B"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5F5BF58E"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41" w:name="part_a29e2a615d7a4ba4aa1b27e4c8928838"/>
      <w:bookmarkEnd w:id="41"/>
      <w:r w:rsidRPr="00A54A94">
        <w:rPr>
          <w:rFonts w:ascii="Times New Roman" w:eastAsia="Times New Roman" w:hAnsi="Times New Roman" w:cs="Times New Roman"/>
          <w:color w:val="000000"/>
          <w:kern w:val="0"/>
          <w:sz w:val="24"/>
          <w:szCs w:val="24"/>
          <w:lang w:val="lt-LT" w:eastAsia="lt-LT"/>
          <w14:ligatures w14:val="none"/>
        </w:rPr>
        <w:t>4.1.   E 620           glutamo rūgštis;</w:t>
      </w:r>
    </w:p>
    <w:p w14:paraId="65E8268B"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42" w:name="part_19fa3586b5184330b8ea9634f6381c95"/>
      <w:bookmarkEnd w:id="42"/>
      <w:r w:rsidRPr="00A54A94">
        <w:rPr>
          <w:rFonts w:ascii="Times New Roman" w:eastAsia="Times New Roman" w:hAnsi="Times New Roman" w:cs="Times New Roman"/>
          <w:color w:val="000000"/>
          <w:kern w:val="0"/>
          <w:sz w:val="24"/>
          <w:szCs w:val="24"/>
          <w:lang w:val="lt-LT" w:eastAsia="lt-LT"/>
          <w14:ligatures w14:val="none"/>
        </w:rPr>
        <w:t>4.2.   E 621           mononatrio glutamatas;</w:t>
      </w:r>
    </w:p>
    <w:p w14:paraId="161B9A29"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43" w:name="part_7a82ed8e0b7f4f9f97904deb51007e74"/>
      <w:bookmarkEnd w:id="43"/>
      <w:r w:rsidRPr="00A54A94">
        <w:rPr>
          <w:rFonts w:ascii="Times New Roman" w:eastAsia="Times New Roman" w:hAnsi="Times New Roman" w:cs="Times New Roman"/>
          <w:color w:val="000000"/>
          <w:kern w:val="0"/>
          <w:sz w:val="24"/>
          <w:szCs w:val="24"/>
          <w:lang w:val="lt-LT" w:eastAsia="lt-LT"/>
          <w14:ligatures w14:val="none"/>
        </w:rPr>
        <w:t>4.3.   E 622           monokalio glutamatas;</w:t>
      </w:r>
    </w:p>
    <w:p w14:paraId="3BF5CD71"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44" w:name="part_4ae7de4cf9fa4176b143902f18b33edf"/>
      <w:bookmarkEnd w:id="44"/>
      <w:r w:rsidRPr="00A54A94">
        <w:rPr>
          <w:rFonts w:ascii="Times New Roman" w:eastAsia="Times New Roman" w:hAnsi="Times New Roman" w:cs="Times New Roman"/>
          <w:color w:val="000000"/>
          <w:kern w:val="0"/>
          <w:sz w:val="24"/>
          <w:szCs w:val="24"/>
          <w:lang w:val="lt-LT" w:eastAsia="lt-LT"/>
          <w14:ligatures w14:val="none"/>
        </w:rPr>
        <w:t>4.4.   E 623           kalcio glutamatas;</w:t>
      </w:r>
    </w:p>
    <w:p w14:paraId="5FD74AE1"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45" w:name="part_1773aefb776d42f09114826fa53762f2"/>
      <w:bookmarkEnd w:id="45"/>
      <w:r w:rsidRPr="00A54A94">
        <w:rPr>
          <w:rFonts w:ascii="Times New Roman" w:eastAsia="Times New Roman" w:hAnsi="Times New Roman" w:cs="Times New Roman"/>
          <w:color w:val="000000"/>
          <w:kern w:val="0"/>
          <w:sz w:val="24"/>
          <w:szCs w:val="24"/>
          <w:lang w:val="lt-LT" w:eastAsia="lt-LT"/>
          <w14:ligatures w14:val="none"/>
        </w:rPr>
        <w:lastRenderedPageBreak/>
        <w:t>4.5.   E 624           monoamonio glutamatas;</w:t>
      </w:r>
    </w:p>
    <w:p w14:paraId="616089FB"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46" w:name="part_d4bbe300cc90423c9810d3d465901da3"/>
      <w:bookmarkEnd w:id="46"/>
      <w:r w:rsidRPr="00A54A94">
        <w:rPr>
          <w:rFonts w:ascii="Times New Roman" w:eastAsia="Times New Roman" w:hAnsi="Times New Roman" w:cs="Times New Roman"/>
          <w:color w:val="000000"/>
          <w:kern w:val="0"/>
          <w:sz w:val="24"/>
          <w:szCs w:val="24"/>
          <w:lang w:val="lt-LT" w:eastAsia="lt-LT"/>
          <w14:ligatures w14:val="none"/>
        </w:rPr>
        <w:t>4.6.   E 625           magnio glutamatas;</w:t>
      </w:r>
    </w:p>
    <w:p w14:paraId="4F9A3FC5"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47" w:name="part_cd24ac6dca484c5495b68c8e429d6902"/>
      <w:bookmarkEnd w:id="47"/>
      <w:r w:rsidRPr="00A54A94">
        <w:rPr>
          <w:rFonts w:ascii="Times New Roman" w:eastAsia="Times New Roman" w:hAnsi="Times New Roman" w:cs="Times New Roman"/>
          <w:color w:val="000000"/>
          <w:kern w:val="0"/>
          <w:sz w:val="24"/>
          <w:szCs w:val="24"/>
          <w:lang w:val="lt-LT" w:eastAsia="lt-LT"/>
          <w14:ligatures w14:val="none"/>
        </w:rPr>
        <w:t>4.7.   E 626           guanilo rūgštis;</w:t>
      </w:r>
    </w:p>
    <w:p w14:paraId="6B8D3D62"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48" w:name="part_2691b41fa0ab4a2c9f79455189d9d834"/>
      <w:bookmarkEnd w:id="48"/>
      <w:r w:rsidRPr="00A54A94">
        <w:rPr>
          <w:rFonts w:ascii="Times New Roman" w:eastAsia="Times New Roman" w:hAnsi="Times New Roman" w:cs="Times New Roman"/>
          <w:color w:val="000000"/>
          <w:kern w:val="0"/>
          <w:sz w:val="24"/>
          <w:szCs w:val="24"/>
          <w:lang w:val="lt-LT" w:eastAsia="lt-LT"/>
          <w14:ligatures w14:val="none"/>
        </w:rPr>
        <w:t>4.8.   E 627           dinatrio guanilatas;</w:t>
      </w:r>
    </w:p>
    <w:p w14:paraId="2478CA1F"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49" w:name="part_83764380eb65415fbe773260801fe025"/>
      <w:bookmarkEnd w:id="49"/>
      <w:r w:rsidRPr="00A54A94">
        <w:rPr>
          <w:rFonts w:ascii="Times New Roman" w:eastAsia="Times New Roman" w:hAnsi="Times New Roman" w:cs="Times New Roman"/>
          <w:color w:val="000000"/>
          <w:kern w:val="0"/>
          <w:sz w:val="24"/>
          <w:szCs w:val="24"/>
          <w:lang w:val="lt-LT" w:eastAsia="lt-LT"/>
          <w14:ligatures w14:val="none"/>
        </w:rPr>
        <w:t>4.9.   E 628           dikalio guanilatas;</w:t>
      </w:r>
    </w:p>
    <w:p w14:paraId="48EEC1EE"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50" w:name="part_a203b8700a034055b24f758dfef2fbfc"/>
      <w:bookmarkEnd w:id="50"/>
      <w:r w:rsidRPr="00A54A94">
        <w:rPr>
          <w:rFonts w:ascii="Times New Roman" w:eastAsia="Times New Roman" w:hAnsi="Times New Roman" w:cs="Times New Roman"/>
          <w:color w:val="000000"/>
          <w:kern w:val="0"/>
          <w:sz w:val="24"/>
          <w:szCs w:val="24"/>
          <w:lang w:val="lt-LT" w:eastAsia="lt-LT"/>
          <w14:ligatures w14:val="none"/>
        </w:rPr>
        <w:t>4.10. E 629           kalcio guanilatas;</w:t>
      </w:r>
    </w:p>
    <w:p w14:paraId="0A92A9EC"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51" w:name="part_64c7972e67d8472f9e5499086e037f22"/>
      <w:bookmarkEnd w:id="51"/>
      <w:r w:rsidRPr="00A54A94">
        <w:rPr>
          <w:rFonts w:ascii="Times New Roman" w:eastAsia="Times New Roman" w:hAnsi="Times New Roman" w:cs="Times New Roman"/>
          <w:color w:val="000000"/>
          <w:kern w:val="0"/>
          <w:sz w:val="24"/>
          <w:szCs w:val="24"/>
          <w:lang w:val="lt-LT" w:eastAsia="lt-LT"/>
          <w14:ligatures w14:val="none"/>
        </w:rPr>
        <w:t>4.11. E 630           inozino rūgštis;</w:t>
      </w:r>
    </w:p>
    <w:p w14:paraId="378D69C6"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52" w:name="part_9bd0656dbdd44f399b485073979e331e"/>
      <w:bookmarkEnd w:id="52"/>
      <w:r w:rsidRPr="00A54A94">
        <w:rPr>
          <w:rFonts w:ascii="Times New Roman" w:eastAsia="Times New Roman" w:hAnsi="Times New Roman" w:cs="Times New Roman"/>
          <w:color w:val="000000"/>
          <w:kern w:val="0"/>
          <w:sz w:val="24"/>
          <w:szCs w:val="24"/>
          <w:lang w:val="lt-LT" w:eastAsia="lt-LT"/>
          <w14:ligatures w14:val="none"/>
        </w:rPr>
        <w:t>4.12. E 631           dinatrio inozinatas;</w:t>
      </w:r>
    </w:p>
    <w:p w14:paraId="471F9CC2"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53" w:name="part_409b3642103c4cb3b236ae3ed1ed6a92"/>
      <w:bookmarkEnd w:id="53"/>
      <w:r w:rsidRPr="00A54A94">
        <w:rPr>
          <w:rFonts w:ascii="Times New Roman" w:eastAsia="Times New Roman" w:hAnsi="Times New Roman" w:cs="Times New Roman"/>
          <w:color w:val="000000"/>
          <w:kern w:val="0"/>
          <w:sz w:val="24"/>
          <w:szCs w:val="24"/>
          <w:lang w:val="lt-LT" w:eastAsia="lt-LT"/>
          <w14:ligatures w14:val="none"/>
        </w:rPr>
        <w:t>4.13. E 632           dikalio inozinatas;</w:t>
      </w:r>
    </w:p>
    <w:p w14:paraId="22CD916D"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54" w:name="part_a07040d404044d51bad8cf81c174b1c9"/>
      <w:bookmarkEnd w:id="54"/>
      <w:r w:rsidRPr="00A54A94">
        <w:rPr>
          <w:rFonts w:ascii="Times New Roman" w:eastAsia="Times New Roman" w:hAnsi="Times New Roman" w:cs="Times New Roman"/>
          <w:color w:val="000000"/>
          <w:kern w:val="0"/>
          <w:sz w:val="24"/>
          <w:szCs w:val="24"/>
          <w:lang w:val="lt-LT" w:eastAsia="lt-LT"/>
          <w14:ligatures w14:val="none"/>
        </w:rPr>
        <w:t>4.14. E 633           kalcio inozinatas;</w:t>
      </w:r>
    </w:p>
    <w:p w14:paraId="4350B8FF" w14:textId="77777777" w:rsidR="00A54A94" w:rsidRPr="00A54A94" w:rsidRDefault="00A54A94" w:rsidP="00A54A94">
      <w:pPr>
        <w:spacing w:after="0" w:line="240" w:lineRule="auto"/>
        <w:ind w:firstLine="851"/>
        <w:jc w:val="both"/>
        <w:rPr>
          <w:rFonts w:ascii="Times New Roman" w:eastAsia="Times New Roman" w:hAnsi="Times New Roman" w:cs="Times New Roman"/>
          <w:color w:val="000000"/>
          <w:kern w:val="0"/>
          <w:sz w:val="24"/>
          <w:szCs w:val="24"/>
          <w:lang w:val="lt-LT" w:eastAsia="lt-LT"/>
          <w14:ligatures w14:val="none"/>
        </w:rPr>
      </w:pPr>
      <w:bookmarkStart w:id="55" w:name="part_6e9a07a61d2740ada1f6988398339613"/>
      <w:bookmarkEnd w:id="55"/>
      <w:r w:rsidRPr="00A54A94">
        <w:rPr>
          <w:rFonts w:ascii="Times New Roman" w:eastAsia="Times New Roman" w:hAnsi="Times New Roman" w:cs="Times New Roman"/>
          <w:color w:val="000000"/>
          <w:kern w:val="0"/>
          <w:sz w:val="24"/>
          <w:szCs w:val="24"/>
          <w:lang w:val="lt-LT" w:eastAsia="lt-LT"/>
          <w14:ligatures w14:val="none"/>
        </w:rPr>
        <w:t>4.15. E 634           kalcio5´-ribonukleotidai;</w:t>
      </w:r>
    </w:p>
    <w:p w14:paraId="0AD5E389"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bookmarkStart w:id="56" w:name="part_e5ae17c0314a48398bd4ce50151e270e"/>
      <w:bookmarkEnd w:id="56"/>
      <w:r w:rsidRPr="00A54A94">
        <w:rPr>
          <w:rFonts w:ascii="Times New Roman" w:eastAsia="Times New Roman" w:hAnsi="Times New Roman" w:cs="Times New Roman"/>
          <w:color w:val="000000"/>
          <w:kern w:val="0"/>
          <w:sz w:val="24"/>
          <w:szCs w:val="24"/>
          <w:lang w:val="lt-LT" w:eastAsia="lt-LT"/>
          <w14:ligatures w14:val="none"/>
        </w:rPr>
        <w:t>4.16. E 635           dinatrio5´-ribonukleotidai.</w:t>
      </w:r>
    </w:p>
    <w:p w14:paraId="4A86AA87" w14:textId="77777777" w:rsidR="00A54A94" w:rsidRPr="00A54A94" w:rsidRDefault="00A54A94" w:rsidP="00A54A94">
      <w:pPr>
        <w:spacing w:after="0" w:line="240" w:lineRule="auto"/>
        <w:ind w:firstLine="851"/>
        <w:rPr>
          <w:rFonts w:ascii="Times New Roman" w:eastAsia="Times New Roman" w:hAnsi="Times New Roman" w:cs="Times New Roman"/>
          <w:color w:val="000000"/>
          <w:kern w:val="0"/>
          <w:sz w:val="24"/>
          <w:szCs w:val="24"/>
          <w:lang w:val="lt-LT" w:eastAsia="lt-LT"/>
          <w14:ligatures w14:val="none"/>
        </w:rPr>
      </w:pPr>
      <w:r w:rsidRPr="00A54A94">
        <w:rPr>
          <w:rFonts w:ascii="Times New Roman" w:eastAsia="Times New Roman" w:hAnsi="Times New Roman" w:cs="Times New Roman"/>
          <w:color w:val="000000"/>
          <w:kern w:val="0"/>
          <w:sz w:val="18"/>
          <w:szCs w:val="18"/>
          <w:lang w:val="lt-LT" w:eastAsia="lt-LT"/>
          <w14:ligatures w14:val="none"/>
        </w:rPr>
        <w:t> </w:t>
      </w:r>
    </w:p>
    <w:p w14:paraId="2B48D9E1"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24DB689A"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1048A9F3"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4EAC8620"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4BA251F7" w14:textId="77777777" w:rsidR="00A54A94" w:rsidRPr="00A54A94" w:rsidRDefault="00A54A94" w:rsidP="00A54A94">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b/>
          <w:noProof/>
          <w:kern w:val="0"/>
          <w:sz w:val="24"/>
          <w:szCs w:val="24"/>
          <w:bdr w:val="nil"/>
          <w14:ligatures w14:val="none"/>
        </w:rPr>
      </w:pPr>
    </w:p>
    <w:p w14:paraId="2D2F507E" w14:textId="77777777" w:rsidR="008F66C7" w:rsidRDefault="008F66C7"/>
    <w:sectPr w:rsidR="008F66C7" w:rsidSect="00A13AC4">
      <w:pgSz w:w="11900" w:h="16840" w:code="9"/>
      <w:pgMar w:top="1134" w:right="567" w:bottom="1134" w:left="1701" w:header="454"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A94"/>
    <w:rsid w:val="00005C74"/>
    <w:rsid w:val="00056EFD"/>
    <w:rsid w:val="000740CA"/>
    <w:rsid w:val="000A04C1"/>
    <w:rsid w:val="000A6E39"/>
    <w:rsid w:val="000C20FF"/>
    <w:rsid w:val="001235A6"/>
    <w:rsid w:val="00152A4F"/>
    <w:rsid w:val="00162F0F"/>
    <w:rsid w:val="001E145A"/>
    <w:rsid w:val="0024623A"/>
    <w:rsid w:val="002D2DF9"/>
    <w:rsid w:val="00304904"/>
    <w:rsid w:val="00355612"/>
    <w:rsid w:val="003575BB"/>
    <w:rsid w:val="00384F73"/>
    <w:rsid w:val="003D011E"/>
    <w:rsid w:val="003D1941"/>
    <w:rsid w:val="003D3338"/>
    <w:rsid w:val="003E0DF3"/>
    <w:rsid w:val="00411273"/>
    <w:rsid w:val="004145DA"/>
    <w:rsid w:val="004B3741"/>
    <w:rsid w:val="00564348"/>
    <w:rsid w:val="005B56CE"/>
    <w:rsid w:val="006251A3"/>
    <w:rsid w:val="006552F9"/>
    <w:rsid w:val="00682058"/>
    <w:rsid w:val="00780218"/>
    <w:rsid w:val="00782BC2"/>
    <w:rsid w:val="0078748C"/>
    <w:rsid w:val="007B60DA"/>
    <w:rsid w:val="007C2C1A"/>
    <w:rsid w:val="007E7685"/>
    <w:rsid w:val="008639BC"/>
    <w:rsid w:val="008938FF"/>
    <w:rsid w:val="008F66C7"/>
    <w:rsid w:val="0092197D"/>
    <w:rsid w:val="009356E5"/>
    <w:rsid w:val="00995A78"/>
    <w:rsid w:val="009C148D"/>
    <w:rsid w:val="00A06495"/>
    <w:rsid w:val="00A108BA"/>
    <w:rsid w:val="00A2184A"/>
    <w:rsid w:val="00A54A94"/>
    <w:rsid w:val="00A723A1"/>
    <w:rsid w:val="00AB06C1"/>
    <w:rsid w:val="00AC69A5"/>
    <w:rsid w:val="00B062A2"/>
    <w:rsid w:val="00B638DC"/>
    <w:rsid w:val="00B8188D"/>
    <w:rsid w:val="00BA03DA"/>
    <w:rsid w:val="00BB3A36"/>
    <w:rsid w:val="00BE18F2"/>
    <w:rsid w:val="00C159FC"/>
    <w:rsid w:val="00CB2CEB"/>
    <w:rsid w:val="00CE4118"/>
    <w:rsid w:val="00D61DE6"/>
    <w:rsid w:val="00DD29DE"/>
    <w:rsid w:val="00F12B6C"/>
    <w:rsid w:val="00FA579F"/>
    <w:rsid w:val="00FB3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3640B"/>
  <w15:chartTrackingRefBased/>
  <w15:docId w15:val="{7714D2AA-0967-497C-8BDA-4A5E60BE0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20039">
      <w:bodyDiv w:val="1"/>
      <w:marLeft w:val="0"/>
      <w:marRight w:val="0"/>
      <w:marTop w:val="0"/>
      <w:marBottom w:val="0"/>
      <w:divBdr>
        <w:top w:val="none" w:sz="0" w:space="0" w:color="auto"/>
        <w:left w:val="none" w:sz="0" w:space="0" w:color="auto"/>
        <w:bottom w:val="none" w:sz="0" w:space="0" w:color="auto"/>
        <w:right w:val="none" w:sz="0" w:space="0" w:color="auto"/>
      </w:divBdr>
    </w:div>
    <w:div w:id="159889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astine@lietuviunamai.vilnius.lm.lt" TargetMode="External"/><Relationship Id="rId4" Type="http://schemas.openxmlformats.org/officeDocument/2006/relationships/hyperlink" Target="https://sabis.nbf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10</Pages>
  <Words>17549</Words>
  <Characters>10004</Characters>
  <Application>Microsoft Office Word</Application>
  <DocSecurity>0</DocSecurity>
  <Lines>83</Lines>
  <Paragraphs>54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dc:creator>
  <cp:keywords/>
  <dc:description/>
  <cp:lastModifiedBy>Jolanta Kiršulienė</cp:lastModifiedBy>
  <cp:revision>17</cp:revision>
  <dcterms:created xsi:type="dcterms:W3CDTF">2025-02-11T08:14:00Z</dcterms:created>
  <dcterms:modified xsi:type="dcterms:W3CDTF">2025-06-17T06:57:00Z</dcterms:modified>
</cp:coreProperties>
</file>